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C5A" w:rsidRDefault="00F74C5A" w:rsidP="00BE2680">
      <w:pPr>
        <w:jc w:val="center"/>
        <w:outlineLvl w:val="0"/>
        <w:rPr>
          <w:rFonts w:ascii="方正小标宋_GBK" w:eastAsia="方正小标宋_GBK"/>
          <w:sz w:val="44"/>
          <w:szCs w:val="44"/>
        </w:rPr>
      </w:pPr>
      <w:bookmarkStart w:id="0" w:name="_Toc2584637"/>
      <w:r>
        <w:rPr>
          <w:rFonts w:ascii="方正小标宋_GBK" w:eastAsia="方正小标宋_GBK" w:hint="eastAsia"/>
          <w:sz w:val="44"/>
          <w:szCs w:val="44"/>
        </w:rPr>
        <w:t>2019年度湖北省科技奖公示</w:t>
      </w:r>
      <w:bookmarkStart w:id="1" w:name="_GoBack"/>
      <w:bookmarkEnd w:id="1"/>
      <w:r>
        <w:rPr>
          <w:rFonts w:ascii="方正小标宋_GBK" w:eastAsia="方正小标宋_GBK" w:hint="eastAsia"/>
          <w:sz w:val="44"/>
          <w:szCs w:val="44"/>
        </w:rPr>
        <w:t>材料</w:t>
      </w:r>
    </w:p>
    <w:bookmarkEnd w:id="0"/>
    <w:p w:rsidR="001D32F5" w:rsidRPr="00905911" w:rsidRDefault="00FC424D" w:rsidP="00C703AA">
      <w:pPr>
        <w:rPr>
          <w:rFonts w:ascii="华文仿宋" w:eastAsia="华文仿宋" w:hAnsi="华文仿宋"/>
          <w:b/>
          <w:sz w:val="32"/>
          <w:szCs w:val="32"/>
        </w:rPr>
      </w:pPr>
      <w:r w:rsidRPr="00905911">
        <w:rPr>
          <w:rFonts w:ascii="华文仿宋" w:eastAsia="华文仿宋" w:hAnsi="华文仿宋" w:hint="eastAsia"/>
          <w:b/>
          <w:sz w:val="32"/>
          <w:szCs w:val="32"/>
        </w:rPr>
        <w:t xml:space="preserve">项目7  </w:t>
      </w:r>
      <w:proofErr w:type="gramStart"/>
      <w:r w:rsidR="00905911" w:rsidRPr="00905911">
        <w:rPr>
          <w:rFonts w:ascii="华文仿宋" w:eastAsia="华文仿宋" w:hAnsi="华文仿宋" w:hint="eastAsia"/>
          <w:b/>
          <w:sz w:val="32"/>
          <w:szCs w:val="32"/>
        </w:rPr>
        <w:t>柿</w:t>
      </w:r>
      <w:proofErr w:type="gramEnd"/>
      <w:r w:rsidR="00905911" w:rsidRPr="00905911">
        <w:rPr>
          <w:rFonts w:ascii="华文仿宋" w:eastAsia="华文仿宋" w:hAnsi="华文仿宋" w:hint="eastAsia"/>
          <w:b/>
          <w:sz w:val="32"/>
          <w:szCs w:val="32"/>
        </w:rPr>
        <w:t>产业提质增效关键技术研究与应用</w:t>
      </w:r>
    </w:p>
    <w:p w:rsidR="00FC424D" w:rsidRPr="00AA5AE7" w:rsidRDefault="00FC424D" w:rsidP="00FC424D">
      <w:pPr>
        <w:jc w:val="center"/>
        <w:rPr>
          <w:rFonts w:ascii="方正小标宋_GBK" w:eastAsia="方正小标宋_GBK"/>
          <w:sz w:val="32"/>
        </w:rPr>
      </w:pPr>
      <w:r w:rsidRPr="00AA5AE7">
        <w:rPr>
          <w:rFonts w:ascii="方正小标宋_GBK" w:eastAsia="方正小标宋_GBK" w:hint="eastAsia"/>
          <w:sz w:val="32"/>
        </w:rPr>
        <w:t>一、项目基本情况</w:t>
      </w:r>
    </w:p>
    <w:p w:rsidR="00FC424D" w:rsidRPr="00AA5AE7" w:rsidRDefault="00FC424D" w:rsidP="00FC424D"/>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69"/>
        <w:gridCol w:w="618"/>
        <w:gridCol w:w="1130"/>
        <w:gridCol w:w="1187"/>
        <w:gridCol w:w="438"/>
        <w:gridCol w:w="903"/>
        <w:gridCol w:w="105"/>
        <w:gridCol w:w="868"/>
        <w:gridCol w:w="43"/>
        <w:gridCol w:w="205"/>
        <w:gridCol w:w="765"/>
        <w:gridCol w:w="1303"/>
      </w:tblGrid>
      <w:tr w:rsidR="00FC424D" w:rsidRPr="00AA5AE7" w:rsidTr="00FC424D">
        <w:trPr>
          <w:cantSplit/>
          <w:trHeight w:hRule="exact" w:val="480"/>
          <w:jc w:val="center"/>
        </w:trPr>
        <w:tc>
          <w:tcPr>
            <w:tcW w:w="1509" w:type="pct"/>
            <w:gridSpan w:val="3"/>
            <w:tcBorders>
              <w:top w:val="nil"/>
              <w:left w:val="nil"/>
              <w:right w:val="nil"/>
            </w:tcBorders>
            <w:vAlign w:val="center"/>
          </w:tcPr>
          <w:p w:rsidR="00FC424D" w:rsidRPr="00AA5AE7" w:rsidRDefault="00FC424D" w:rsidP="00FC424D">
            <w:pPr>
              <w:rPr>
                <w:rFonts w:ascii="方正仿宋_GBK" w:eastAsia="方正仿宋_GBK"/>
              </w:rPr>
            </w:pPr>
            <w:r w:rsidRPr="00AA5AE7">
              <w:rPr>
                <w:rFonts w:ascii="方正仿宋_GBK" w:eastAsia="方正仿宋_GBK" w:hint="eastAsia"/>
              </w:rPr>
              <w:t>奖种：</w:t>
            </w:r>
            <w:r>
              <w:rPr>
                <w:rFonts w:ascii="方正仿宋_GBK" w:eastAsia="方正仿宋_GBK" w:hint="eastAsia"/>
              </w:rPr>
              <w:t>科学技术进步奖</w:t>
            </w:r>
          </w:p>
        </w:tc>
        <w:tc>
          <w:tcPr>
            <w:tcW w:w="2127" w:type="pct"/>
            <w:gridSpan w:val="6"/>
            <w:tcBorders>
              <w:top w:val="nil"/>
              <w:left w:val="nil"/>
              <w:right w:val="nil"/>
            </w:tcBorders>
            <w:vAlign w:val="center"/>
          </w:tcPr>
          <w:p w:rsidR="00FC424D" w:rsidRPr="00AA5AE7" w:rsidRDefault="00FC424D" w:rsidP="00FC424D">
            <w:pPr>
              <w:rPr>
                <w:rFonts w:ascii="方正仿宋_GBK" w:eastAsia="方正仿宋_GBK"/>
              </w:rPr>
            </w:pPr>
            <w:r w:rsidRPr="00AA5AE7">
              <w:rPr>
                <w:rFonts w:ascii="方正仿宋_GBK" w:eastAsia="方正仿宋_GBK" w:hint="eastAsia"/>
              </w:rPr>
              <w:t xml:space="preserve">学科（专业）评审组代码： </w:t>
            </w:r>
            <w:r>
              <w:rPr>
                <w:rFonts w:ascii="方正仿宋_GBK" w:eastAsia="方正仿宋_GBK"/>
              </w:rPr>
              <w:t>2013</w:t>
            </w:r>
          </w:p>
        </w:tc>
        <w:tc>
          <w:tcPr>
            <w:tcW w:w="1364" w:type="pct"/>
            <w:gridSpan w:val="3"/>
            <w:tcBorders>
              <w:top w:val="nil"/>
              <w:left w:val="nil"/>
              <w:right w:val="nil"/>
            </w:tcBorders>
            <w:vAlign w:val="center"/>
          </w:tcPr>
          <w:p w:rsidR="00FC424D" w:rsidRPr="00AA5AE7" w:rsidRDefault="00FC424D" w:rsidP="00FC424D">
            <w:pPr>
              <w:rPr>
                <w:rFonts w:ascii="方正仿宋_GBK" w:eastAsia="方正仿宋_GBK"/>
              </w:rPr>
            </w:pPr>
            <w:proofErr w:type="gramStart"/>
            <w:r w:rsidRPr="00AA5AE7">
              <w:rPr>
                <w:rFonts w:ascii="方正仿宋_GBK" w:eastAsia="方正仿宋_GBK" w:hint="eastAsia"/>
              </w:rPr>
              <w:t>省成果</w:t>
            </w:r>
            <w:proofErr w:type="gramEnd"/>
            <w:r w:rsidRPr="00AA5AE7">
              <w:rPr>
                <w:rFonts w:ascii="方正仿宋_GBK" w:eastAsia="方正仿宋_GBK" w:hint="eastAsia"/>
              </w:rPr>
              <w:t>登记编号：</w:t>
            </w:r>
            <w:r w:rsidRPr="00AA5AE7">
              <w:rPr>
                <w:rFonts w:ascii="方正仿宋_GBK" w:eastAsia="方正仿宋_GBK"/>
              </w:rPr>
              <w:t xml:space="preserve"> </w:t>
            </w:r>
          </w:p>
        </w:tc>
      </w:tr>
      <w:tr w:rsidR="00FC424D" w:rsidRPr="00AA5AE7" w:rsidTr="00FC424D">
        <w:trPr>
          <w:cantSplit/>
          <w:trHeight w:val="620"/>
          <w:jc w:val="center"/>
        </w:trPr>
        <w:tc>
          <w:tcPr>
            <w:tcW w:w="461" w:type="pct"/>
            <w:vMerge w:val="restart"/>
            <w:tcBorders>
              <w:right w:val="single" w:sz="4" w:space="0" w:color="auto"/>
            </w:tcBorders>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项目</w:t>
            </w:r>
          </w:p>
          <w:p w:rsidR="00FC424D" w:rsidRPr="00AA5AE7" w:rsidRDefault="00FC424D" w:rsidP="00FC424D">
            <w:pPr>
              <w:jc w:val="center"/>
              <w:rPr>
                <w:rFonts w:ascii="方正仿宋_GBK" w:eastAsia="方正仿宋_GBK"/>
              </w:rPr>
            </w:pPr>
            <w:r w:rsidRPr="00AA5AE7">
              <w:rPr>
                <w:rFonts w:ascii="方正仿宋_GBK" w:eastAsia="方正仿宋_GBK" w:hint="eastAsia"/>
              </w:rPr>
              <w:t>名称</w:t>
            </w:r>
          </w:p>
        </w:tc>
        <w:tc>
          <w:tcPr>
            <w:tcW w:w="370" w:type="pct"/>
            <w:tcBorders>
              <w:left w:val="single" w:sz="4" w:space="0" w:color="auto"/>
              <w:bottom w:val="single" w:sz="4" w:space="0" w:color="auto"/>
            </w:tcBorders>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中文</w:t>
            </w:r>
          </w:p>
        </w:tc>
        <w:tc>
          <w:tcPr>
            <w:tcW w:w="4169" w:type="pct"/>
            <w:gridSpan w:val="10"/>
            <w:tcBorders>
              <w:bottom w:val="single" w:sz="4" w:space="0" w:color="auto"/>
            </w:tcBorders>
            <w:vAlign w:val="center"/>
          </w:tcPr>
          <w:p w:rsidR="00FC424D" w:rsidRPr="00AA5AE7" w:rsidRDefault="00FC424D" w:rsidP="00FC424D">
            <w:pPr>
              <w:rPr>
                <w:rFonts w:ascii="方正仿宋_GBK" w:eastAsia="方正仿宋_GBK"/>
              </w:rPr>
            </w:pPr>
            <w:bookmarkStart w:id="2" w:name="_Hlk5611662"/>
            <w:proofErr w:type="gramStart"/>
            <w:r w:rsidRPr="003A57D3">
              <w:rPr>
                <w:rFonts w:ascii="方正仿宋_GBK" w:eastAsia="方正仿宋_GBK" w:hint="eastAsia"/>
              </w:rPr>
              <w:t>柿</w:t>
            </w:r>
            <w:proofErr w:type="gramEnd"/>
            <w:r w:rsidRPr="003A57D3">
              <w:rPr>
                <w:rFonts w:ascii="方正仿宋_GBK" w:eastAsia="方正仿宋_GBK" w:hint="eastAsia"/>
              </w:rPr>
              <w:t>产业提质增效关键技术研究与应用</w:t>
            </w:r>
            <w:bookmarkEnd w:id="2"/>
          </w:p>
        </w:tc>
      </w:tr>
      <w:tr w:rsidR="00FC424D" w:rsidRPr="00AA5AE7" w:rsidTr="00905911">
        <w:trPr>
          <w:cantSplit/>
          <w:trHeight w:val="987"/>
          <w:jc w:val="center"/>
        </w:trPr>
        <w:tc>
          <w:tcPr>
            <w:tcW w:w="461" w:type="pct"/>
            <w:vMerge/>
            <w:tcBorders>
              <w:bottom w:val="single" w:sz="6" w:space="0" w:color="auto"/>
              <w:right w:val="single" w:sz="4" w:space="0" w:color="auto"/>
            </w:tcBorders>
            <w:vAlign w:val="center"/>
          </w:tcPr>
          <w:p w:rsidR="00FC424D" w:rsidRPr="00AA5AE7" w:rsidRDefault="00FC424D" w:rsidP="00FC424D">
            <w:pPr>
              <w:jc w:val="center"/>
              <w:rPr>
                <w:rFonts w:ascii="方正仿宋_GBK" w:eastAsia="方正仿宋_GBK"/>
              </w:rPr>
            </w:pPr>
          </w:p>
        </w:tc>
        <w:tc>
          <w:tcPr>
            <w:tcW w:w="370" w:type="pct"/>
            <w:tcBorders>
              <w:top w:val="single" w:sz="4" w:space="0" w:color="auto"/>
              <w:left w:val="single" w:sz="4" w:space="0" w:color="auto"/>
              <w:bottom w:val="single" w:sz="6" w:space="0" w:color="auto"/>
            </w:tcBorders>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英文</w:t>
            </w:r>
          </w:p>
        </w:tc>
        <w:tc>
          <w:tcPr>
            <w:tcW w:w="4169" w:type="pct"/>
            <w:gridSpan w:val="10"/>
            <w:tcBorders>
              <w:top w:val="single" w:sz="4" w:space="0" w:color="auto"/>
              <w:bottom w:val="single" w:sz="6" w:space="0" w:color="auto"/>
            </w:tcBorders>
            <w:vAlign w:val="center"/>
          </w:tcPr>
          <w:p w:rsidR="00FC424D" w:rsidRPr="00AA5AE7" w:rsidRDefault="00FC424D" w:rsidP="00FC424D">
            <w:pPr>
              <w:rPr>
                <w:rFonts w:ascii="方正仿宋_GBK" w:eastAsia="方正仿宋_GBK"/>
              </w:rPr>
            </w:pPr>
          </w:p>
        </w:tc>
      </w:tr>
      <w:tr w:rsidR="00FC424D" w:rsidRPr="00AA5AE7" w:rsidTr="00905911">
        <w:trPr>
          <w:cantSplit/>
          <w:trHeight w:val="580"/>
          <w:jc w:val="center"/>
        </w:trPr>
        <w:tc>
          <w:tcPr>
            <w:tcW w:w="831" w:type="pct"/>
            <w:gridSpan w:val="2"/>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主要完成人</w:t>
            </w:r>
          </w:p>
        </w:tc>
        <w:tc>
          <w:tcPr>
            <w:tcW w:w="4169" w:type="pct"/>
            <w:gridSpan w:val="10"/>
          </w:tcPr>
          <w:p w:rsidR="00FC424D" w:rsidRPr="00AA5AE7" w:rsidRDefault="00FC424D" w:rsidP="00FC424D">
            <w:pPr>
              <w:rPr>
                <w:rFonts w:ascii="方正仿宋_GBK" w:eastAsia="方正仿宋_GBK"/>
              </w:rPr>
            </w:pPr>
            <w:r w:rsidRPr="003A57D3">
              <w:rPr>
                <w:rFonts w:ascii="方正仿宋_GBK" w:eastAsia="方正仿宋_GBK" w:hint="eastAsia"/>
              </w:rPr>
              <w:t>罗正荣，杨勇，张青林，徐莉清，郭大勇，林清，冯锁牢，李登朝，徐向阳</w:t>
            </w:r>
          </w:p>
        </w:tc>
      </w:tr>
      <w:tr w:rsidR="00FC424D" w:rsidRPr="00AA5AE7" w:rsidTr="00905911">
        <w:trPr>
          <w:cantSplit/>
          <w:trHeight w:val="943"/>
          <w:jc w:val="center"/>
        </w:trPr>
        <w:tc>
          <w:tcPr>
            <w:tcW w:w="831" w:type="pct"/>
            <w:gridSpan w:val="2"/>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主要完成单位</w:t>
            </w:r>
          </w:p>
        </w:tc>
        <w:tc>
          <w:tcPr>
            <w:tcW w:w="4169" w:type="pct"/>
            <w:gridSpan w:val="10"/>
          </w:tcPr>
          <w:p w:rsidR="00FC424D" w:rsidRPr="00AA5AE7" w:rsidRDefault="00FC424D" w:rsidP="00FC424D">
            <w:pPr>
              <w:rPr>
                <w:rFonts w:ascii="方正仿宋_GBK" w:eastAsia="方正仿宋_GBK"/>
              </w:rPr>
            </w:pPr>
            <w:r w:rsidRPr="00B24CE8">
              <w:rPr>
                <w:rFonts w:ascii="方正仿宋_GBK" w:eastAsia="方正仿宋_GBK" w:hint="eastAsia"/>
              </w:rPr>
              <w:t>华中农业大学，西北农林科技大学，恭城瑶族自治县农业局，富平县</w:t>
            </w:r>
            <w:r>
              <w:rPr>
                <w:rFonts w:ascii="方正仿宋_GBK" w:eastAsia="方正仿宋_GBK" w:hint="eastAsia"/>
              </w:rPr>
              <w:t>林业</w:t>
            </w:r>
            <w:r w:rsidRPr="00B24CE8">
              <w:rPr>
                <w:rFonts w:ascii="方正仿宋_GBK" w:eastAsia="方正仿宋_GBK" w:hint="eastAsia"/>
              </w:rPr>
              <w:t>局，建始县林业局，罗田县林特产业局</w:t>
            </w:r>
          </w:p>
        </w:tc>
      </w:tr>
      <w:tr w:rsidR="00FC424D" w:rsidRPr="00AA5AE7" w:rsidTr="00FC424D">
        <w:trPr>
          <w:cantSplit/>
          <w:trHeight w:val="535"/>
          <w:jc w:val="center"/>
        </w:trPr>
        <w:tc>
          <w:tcPr>
            <w:tcW w:w="831" w:type="pct"/>
            <w:gridSpan w:val="2"/>
            <w:vMerge w:val="restart"/>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提名者</w:t>
            </w:r>
          </w:p>
        </w:tc>
        <w:tc>
          <w:tcPr>
            <w:tcW w:w="2258" w:type="pct"/>
            <w:gridSpan w:val="5"/>
            <w:vMerge w:val="restart"/>
            <w:tcBorders>
              <w:bottom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华中农业大学</w:t>
            </w:r>
          </w:p>
        </w:tc>
        <w:tc>
          <w:tcPr>
            <w:tcW w:w="1129" w:type="pct"/>
            <w:gridSpan w:val="4"/>
            <w:tcBorders>
              <w:bottom w:val="single" w:sz="4" w:space="0" w:color="auto"/>
            </w:tcBorders>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项目名称可否公布</w:t>
            </w:r>
          </w:p>
        </w:tc>
        <w:tc>
          <w:tcPr>
            <w:tcW w:w="783" w:type="pct"/>
            <w:tcBorders>
              <w:bottom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可</w:t>
            </w:r>
          </w:p>
        </w:tc>
      </w:tr>
      <w:tr w:rsidR="00FC424D" w:rsidRPr="00AA5AE7" w:rsidTr="00FC424D">
        <w:trPr>
          <w:cantSplit/>
          <w:trHeight w:val="543"/>
          <w:jc w:val="center"/>
        </w:trPr>
        <w:tc>
          <w:tcPr>
            <w:tcW w:w="831" w:type="pct"/>
            <w:gridSpan w:val="2"/>
            <w:vMerge/>
            <w:vAlign w:val="center"/>
          </w:tcPr>
          <w:p w:rsidR="00FC424D" w:rsidRPr="00AA5AE7" w:rsidRDefault="00FC424D" w:rsidP="00FC424D">
            <w:pPr>
              <w:jc w:val="center"/>
              <w:rPr>
                <w:rFonts w:ascii="方正仿宋_GBK" w:eastAsia="方正仿宋_GBK"/>
              </w:rPr>
            </w:pPr>
          </w:p>
        </w:tc>
        <w:tc>
          <w:tcPr>
            <w:tcW w:w="2258" w:type="pct"/>
            <w:gridSpan w:val="5"/>
            <w:vMerge/>
            <w:tcBorders>
              <w:bottom w:val="single" w:sz="4" w:space="0" w:color="auto"/>
            </w:tcBorders>
          </w:tcPr>
          <w:p w:rsidR="00FC424D" w:rsidRPr="00AA5AE7" w:rsidRDefault="00FC424D" w:rsidP="00FC424D">
            <w:pPr>
              <w:rPr>
                <w:rFonts w:ascii="方正仿宋_GBK" w:eastAsia="方正仿宋_GBK"/>
              </w:rPr>
            </w:pPr>
          </w:p>
        </w:tc>
        <w:tc>
          <w:tcPr>
            <w:tcW w:w="1129" w:type="pct"/>
            <w:gridSpan w:val="4"/>
            <w:tcBorders>
              <w:top w:val="single" w:sz="4" w:space="0" w:color="auto"/>
              <w:bottom w:val="single" w:sz="4" w:space="0" w:color="auto"/>
            </w:tcBorders>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项目简介可否公布</w:t>
            </w:r>
          </w:p>
        </w:tc>
        <w:tc>
          <w:tcPr>
            <w:tcW w:w="783" w:type="pct"/>
            <w:tcBorders>
              <w:top w:val="single" w:sz="4" w:space="0" w:color="auto"/>
              <w:bottom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是</w:t>
            </w:r>
          </w:p>
        </w:tc>
      </w:tr>
      <w:tr w:rsidR="00FC424D" w:rsidRPr="00AA5AE7" w:rsidTr="00FC424D">
        <w:trPr>
          <w:cantSplit/>
          <w:trHeight w:val="423"/>
          <w:jc w:val="center"/>
        </w:trPr>
        <w:tc>
          <w:tcPr>
            <w:tcW w:w="831" w:type="pct"/>
            <w:gridSpan w:val="2"/>
            <w:vMerge/>
            <w:vAlign w:val="center"/>
          </w:tcPr>
          <w:p w:rsidR="00FC424D" w:rsidRPr="00AA5AE7" w:rsidRDefault="00FC424D" w:rsidP="00FC424D">
            <w:pPr>
              <w:jc w:val="center"/>
              <w:rPr>
                <w:rFonts w:ascii="方正仿宋_GBK" w:eastAsia="方正仿宋_GBK"/>
              </w:rPr>
            </w:pPr>
          </w:p>
        </w:tc>
        <w:tc>
          <w:tcPr>
            <w:tcW w:w="2258" w:type="pct"/>
            <w:gridSpan w:val="5"/>
            <w:vMerge/>
            <w:vAlign w:val="center"/>
          </w:tcPr>
          <w:p w:rsidR="00FC424D" w:rsidRPr="00AA5AE7" w:rsidRDefault="00FC424D" w:rsidP="00FC424D">
            <w:pPr>
              <w:rPr>
                <w:rFonts w:ascii="方正仿宋_GBK" w:eastAsia="方正仿宋_GBK"/>
              </w:rPr>
            </w:pPr>
          </w:p>
        </w:tc>
        <w:tc>
          <w:tcPr>
            <w:tcW w:w="1129" w:type="pct"/>
            <w:gridSpan w:val="4"/>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是否涉密</w:t>
            </w:r>
          </w:p>
        </w:tc>
        <w:tc>
          <w:tcPr>
            <w:tcW w:w="783" w:type="pct"/>
            <w:vAlign w:val="center"/>
          </w:tcPr>
          <w:p w:rsidR="00FC424D" w:rsidRPr="00AA5AE7" w:rsidRDefault="00FC424D" w:rsidP="00FC424D">
            <w:pPr>
              <w:jc w:val="center"/>
              <w:rPr>
                <w:rFonts w:ascii="方正仿宋_GBK" w:eastAsia="方正仿宋_GBK"/>
              </w:rPr>
            </w:pPr>
            <w:r>
              <w:rPr>
                <w:rFonts w:ascii="方正仿宋_GBK" w:eastAsia="方正仿宋_GBK" w:hint="eastAsia"/>
              </w:rPr>
              <w:t>否</w:t>
            </w:r>
          </w:p>
        </w:tc>
      </w:tr>
      <w:tr w:rsidR="00FC424D" w:rsidRPr="00AA5AE7" w:rsidTr="00905911">
        <w:trPr>
          <w:cantSplit/>
          <w:trHeight w:val="450"/>
          <w:jc w:val="center"/>
        </w:trPr>
        <w:tc>
          <w:tcPr>
            <w:tcW w:w="831" w:type="pct"/>
            <w:gridSpan w:val="2"/>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主题词</w:t>
            </w:r>
          </w:p>
        </w:tc>
        <w:tc>
          <w:tcPr>
            <w:tcW w:w="4169" w:type="pct"/>
            <w:gridSpan w:val="10"/>
          </w:tcPr>
          <w:p w:rsidR="00FC424D" w:rsidRPr="00AA5AE7" w:rsidRDefault="00FC424D" w:rsidP="00FC424D">
            <w:pPr>
              <w:rPr>
                <w:rFonts w:ascii="方正仿宋_GBK" w:eastAsia="方正仿宋_GBK"/>
              </w:rPr>
            </w:pPr>
            <w:r>
              <w:rPr>
                <w:rFonts w:ascii="方正仿宋_GBK" w:eastAsia="方正仿宋_GBK" w:hint="eastAsia"/>
              </w:rPr>
              <w:t>柿；资源评价；遗传改良；</w:t>
            </w:r>
            <w:r w:rsidRPr="0064702E">
              <w:rPr>
                <w:rFonts w:ascii="方正仿宋_GBK" w:eastAsia="方正仿宋_GBK" w:hint="eastAsia"/>
              </w:rPr>
              <w:t>标准化</w:t>
            </w:r>
            <w:r>
              <w:rPr>
                <w:rFonts w:ascii="方正仿宋_GBK" w:eastAsia="方正仿宋_GBK" w:hint="eastAsia"/>
              </w:rPr>
              <w:t>安全生产；</w:t>
            </w:r>
            <w:r w:rsidRPr="00AA5AE7">
              <w:rPr>
                <w:rFonts w:ascii="方正仿宋_GBK" w:eastAsia="方正仿宋_GBK" w:hint="eastAsia"/>
              </w:rPr>
              <w:t xml:space="preserve"> </w:t>
            </w:r>
            <w:r>
              <w:rPr>
                <w:rFonts w:ascii="方正仿宋_GBK" w:eastAsia="方正仿宋_GBK" w:hint="eastAsia"/>
              </w:rPr>
              <w:t>多元化产品开发</w:t>
            </w:r>
          </w:p>
        </w:tc>
      </w:tr>
      <w:tr w:rsidR="00FC424D" w:rsidRPr="00AA5AE7" w:rsidTr="00905911">
        <w:trPr>
          <w:cantSplit/>
          <w:trHeight w:hRule="exact" w:val="687"/>
          <w:jc w:val="center"/>
        </w:trPr>
        <w:tc>
          <w:tcPr>
            <w:tcW w:w="831" w:type="pct"/>
            <w:gridSpan w:val="2"/>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学科（专业）</w:t>
            </w:r>
          </w:p>
          <w:p w:rsidR="00FC424D" w:rsidRPr="00AA5AE7" w:rsidRDefault="00FC424D" w:rsidP="00FC424D">
            <w:pPr>
              <w:jc w:val="center"/>
              <w:rPr>
                <w:rFonts w:ascii="方正仿宋_GBK" w:eastAsia="方正仿宋_GBK"/>
              </w:rPr>
            </w:pPr>
            <w:r w:rsidRPr="00AA5AE7">
              <w:rPr>
                <w:rFonts w:ascii="方正仿宋_GBK" w:eastAsia="方正仿宋_GBK" w:hint="eastAsia"/>
              </w:rPr>
              <w:t>分类名称代码</w:t>
            </w:r>
          </w:p>
        </w:tc>
        <w:tc>
          <w:tcPr>
            <w:tcW w:w="1653" w:type="pct"/>
            <w:gridSpan w:val="3"/>
            <w:vAlign w:val="center"/>
          </w:tcPr>
          <w:p w:rsidR="00FC424D" w:rsidRPr="00AA5AE7" w:rsidRDefault="00FC424D" w:rsidP="00FC424D">
            <w:pPr>
              <w:rPr>
                <w:rFonts w:ascii="方正仿宋_GBK" w:eastAsia="方正仿宋_GBK"/>
              </w:rPr>
            </w:pPr>
            <w:r>
              <w:rPr>
                <w:rFonts w:ascii="方正仿宋_GBK" w:eastAsia="方正仿宋_GBK" w:hint="eastAsia"/>
              </w:rPr>
              <w:t>果树学2</w:t>
            </w:r>
            <w:r>
              <w:rPr>
                <w:rFonts w:ascii="方正仿宋_GBK" w:eastAsia="方正仿宋_GBK"/>
              </w:rPr>
              <w:t>104010</w:t>
            </w:r>
          </w:p>
        </w:tc>
        <w:tc>
          <w:tcPr>
            <w:tcW w:w="1275" w:type="pct"/>
            <w:gridSpan w:val="5"/>
            <w:vAlign w:val="center"/>
          </w:tcPr>
          <w:p w:rsidR="00FC424D" w:rsidRPr="00AA5AE7" w:rsidRDefault="00FC424D" w:rsidP="00FC424D">
            <w:pPr>
              <w:rPr>
                <w:rFonts w:ascii="方正仿宋_GBK" w:eastAsia="方正仿宋_GBK"/>
              </w:rPr>
            </w:pPr>
            <w:r w:rsidRPr="00AA5AE7">
              <w:rPr>
                <w:rFonts w:ascii="方正仿宋_GBK" w:eastAsia="方正仿宋_GBK" w:hint="eastAsia"/>
              </w:rPr>
              <w:t>所属国民经济行业</w:t>
            </w:r>
          </w:p>
        </w:tc>
        <w:tc>
          <w:tcPr>
            <w:tcW w:w="1241" w:type="pct"/>
            <w:gridSpan w:val="2"/>
            <w:vAlign w:val="center"/>
          </w:tcPr>
          <w:p w:rsidR="00FC424D" w:rsidRPr="00AA5AE7" w:rsidRDefault="00FC424D" w:rsidP="00FC424D">
            <w:pPr>
              <w:rPr>
                <w:rFonts w:ascii="方正仿宋_GBK" w:eastAsia="方正仿宋_GBK"/>
              </w:rPr>
            </w:pPr>
            <w:r w:rsidRPr="0061312B">
              <w:rPr>
                <w:rFonts w:ascii="方正仿宋_GBK" w:eastAsia="方正仿宋_GBK" w:hint="eastAsia"/>
              </w:rPr>
              <w:t>农、林、牧、渔业</w:t>
            </w:r>
          </w:p>
        </w:tc>
      </w:tr>
      <w:tr w:rsidR="00FC424D" w:rsidRPr="00AA5AE7" w:rsidTr="00FC424D">
        <w:trPr>
          <w:cantSplit/>
          <w:trHeight w:hRule="exact" w:val="549"/>
          <w:jc w:val="center"/>
        </w:trPr>
        <w:tc>
          <w:tcPr>
            <w:tcW w:w="831" w:type="pct"/>
            <w:gridSpan w:val="2"/>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所属行业领域</w:t>
            </w:r>
          </w:p>
        </w:tc>
        <w:tc>
          <w:tcPr>
            <w:tcW w:w="4169" w:type="pct"/>
            <w:gridSpan w:val="10"/>
            <w:vAlign w:val="center"/>
          </w:tcPr>
          <w:p w:rsidR="00FC424D" w:rsidRPr="00AA5AE7" w:rsidRDefault="00FC424D" w:rsidP="00FC424D">
            <w:pPr>
              <w:rPr>
                <w:rFonts w:ascii="方正仿宋_GBK" w:eastAsia="方正仿宋_GBK"/>
              </w:rPr>
            </w:pPr>
            <w:r>
              <w:rPr>
                <w:rFonts w:ascii="方正仿宋_GBK" w:eastAsia="方正仿宋_GBK" w:hint="eastAsia"/>
              </w:rPr>
              <w:t>农业</w:t>
            </w:r>
          </w:p>
        </w:tc>
      </w:tr>
      <w:tr w:rsidR="00FC424D" w:rsidRPr="00AA5AE7" w:rsidTr="00FC424D">
        <w:trPr>
          <w:cantSplit/>
          <w:trHeight w:hRule="exact" w:val="1315"/>
          <w:jc w:val="center"/>
        </w:trPr>
        <w:tc>
          <w:tcPr>
            <w:tcW w:w="831" w:type="pct"/>
            <w:gridSpan w:val="2"/>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任务来源</w:t>
            </w:r>
          </w:p>
        </w:tc>
        <w:tc>
          <w:tcPr>
            <w:tcW w:w="4169" w:type="pct"/>
            <w:gridSpan w:val="10"/>
          </w:tcPr>
          <w:p w:rsidR="00FC424D" w:rsidRPr="00AA5AE7" w:rsidRDefault="00FC424D" w:rsidP="00FC424D">
            <w:pPr>
              <w:spacing w:before="100" w:beforeAutospacing="1" w:after="100" w:afterAutospacing="1" w:line="240" w:lineRule="exact"/>
              <w:rPr>
                <w:rFonts w:ascii="方正仿宋_GBK" w:eastAsia="方正仿宋_GBK"/>
              </w:rPr>
            </w:pPr>
            <w:r w:rsidRPr="00AA5AE7">
              <w:rPr>
                <w:rFonts w:ascii="方正仿宋_GBK" w:eastAsia="方正仿宋_GBK" w:hint="eastAsia"/>
              </w:rPr>
              <w:t xml:space="preserve">国家计划：(A) 科技支撑(攻关)计划 (X) 863计划 (Y) </w:t>
            </w:r>
            <w:r w:rsidRPr="00650B37">
              <w:rPr>
                <w:rFonts w:ascii="方正仿宋_GBK" w:eastAsia="方正仿宋_GBK" w:hint="eastAsia"/>
              </w:rPr>
              <w:t>973计划 (Z) 其他计划。基金资助: (D) 国家自然科学基金(</w:t>
            </w:r>
            <w:r w:rsidRPr="00650B37">
              <w:rPr>
                <w:rFonts w:ascii="方正仿宋_GBK" w:eastAsia="方正仿宋_GBK" w:hAnsi="Verdana" w:hint="eastAsia"/>
                <w:sz w:val="18"/>
                <w:szCs w:val="18"/>
              </w:rPr>
              <w:t>O</w:t>
            </w:r>
            <w:r w:rsidRPr="00650B37">
              <w:rPr>
                <w:rFonts w:ascii="方正仿宋_GBK" w:eastAsia="方正仿宋_GBK" w:hint="eastAsia"/>
              </w:rPr>
              <w:t>) 湖北省自然科学基金(P) 其他基金。湖北省科技厅：(J) 重大科技专项(R) 研究与开发计划(T) 科技</w:t>
            </w:r>
            <w:r w:rsidRPr="00AA5AE7">
              <w:rPr>
                <w:rFonts w:ascii="方正仿宋_GBK" w:eastAsia="方正仿宋_GBK" w:hint="eastAsia"/>
              </w:rPr>
              <w:t>型中小企业创新基金(U) 创新平台专项。 (B)部、委 (C)省、市、自治区 (D)基金资助 (E)国际合作(F)其他单位委托 (G) 自选(H)非职务 (J)省科技厅 (I)其他</w:t>
            </w:r>
          </w:p>
        </w:tc>
      </w:tr>
      <w:tr w:rsidR="00FC424D" w:rsidRPr="00AA5AE7" w:rsidTr="00FC424D">
        <w:trPr>
          <w:cantSplit/>
          <w:trHeight w:val="581"/>
          <w:jc w:val="center"/>
        </w:trPr>
        <w:tc>
          <w:tcPr>
            <w:tcW w:w="831" w:type="pct"/>
            <w:gridSpan w:val="2"/>
            <w:tcBorders>
              <w:bottom w:val="single" w:sz="6" w:space="0" w:color="auto"/>
            </w:tcBorders>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计划(基金)</w:t>
            </w:r>
          </w:p>
          <w:p w:rsidR="00FC424D" w:rsidRPr="00AA5AE7" w:rsidRDefault="00FC424D" w:rsidP="00FC424D">
            <w:pPr>
              <w:jc w:val="center"/>
              <w:rPr>
                <w:rFonts w:ascii="方正仿宋_GBK" w:eastAsia="方正仿宋_GBK"/>
              </w:rPr>
            </w:pPr>
            <w:r w:rsidRPr="00AA5AE7">
              <w:rPr>
                <w:rFonts w:ascii="方正仿宋_GBK" w:eastAsia="方正仿宋_GBK" w:hint="eastAsia"/>
              </w:rPr>
              <w:t>名称和编号</w:t>
            </w:r>
          </w:p>
        </w:tc>
        <w:tc>
          <w:tcPr>
            <w:tcW w:w="4169" w:type="pct"/>
            <w:gridSpan w:val="10"/>
          </w:tcPr>
          <w:p w:rsidR="00FC424D" w:rsidRPr="00AA5AE7" w:rsidRDefault="00FC424D" w:rsidP="00FC424D">
            <w:pPr>
              <w:rPr>
                <w:rFonts w:ascii="方正仿宋_GBK" w:eastAsia="方正仿宋_GBK"/>
              </w:rPr>
            </w:pPr>
            <w:r w:rsidRPr="00650B37">
              <w:rPr>
                <w:rFonts w:ascii="方正仿宋_GBK" w:eastAsia="方正仿宋_GBK" w:hint="eastAsia"/>
              </w:rPr>
              <w:t>公益性行业（农业）科研专项</w:t>
            </w:r>
            <w:r>
              <w:rPr>
                <w:rFonts w:ascii="方正仿宋_GBK" w:eastAsia="方正仿宋_GBK" w:hint="eastAsia"/>
              </w:rPr>
              <w:t>（</w:t>
            </w:r>
            <w:r w:rsidRPr="00650B37">
              <w:rPr>
                <w:rFonts w:ascii="方正仿宋_GBK" w:eastAsia="方正仿宋_GBK"/>
              </w:rPr>
              <w:t>201203047</w:t>
            </w:r>
            <w:r>
              <w:rPr>
                <w:rFonts w:ascii="方正仿宋_GBK" w:eastAsia="方正仿宋_GBK" w:hint="eastAsia"/>
              </w:rPr>
              <w:t>），</w:t>
            </w:r>
            <w:r w:rsidRPr="0040340B">
              <w:rPr>
                <w:rFonts w:ascii="方正仿宋_GBK" w:eastAsia="方正仿宋_GBK" w:hint="eastAsia"/>
              </w:rPr>
              <w:t>国家自然科学基金</w:t>
            </w:r>
            <w:r>
              <w:rPr>
                <w:rFonts w:ascii="方正仿宋_GBK" w:eastAsia="方正仿宋_GBK" w:hint="eastAsia"/>
              </w:rPr>
              <w:t>（</w:t>
            </w:r>
            <w:r w:rsidRPr="0040340B">
              <w:rPr>
                <w:rFonts w:ascii="方正仿宋_GBK" w:eastAsia="方正仿宋_GBK"/>
              </w:rPr>
              <w:t>39500102</w:t>
            </w:r>
            <w:r w:rsidRPr="0040340B">
              <w:rPr>
                <w:rFonts w:ascii="方正仿宋_GBK" w:eastAsia="方正仿宋_GBK" w:hint="eastAsia"/>
              </w:rPr>
              <w:t>；</w:t>
            </w:r>
            <w:r w:rsidRPr="0040340B">
              <w:rPr>
                <w:rFonts w:ascii="方正仿宋_GBK" w:eastAsia="方正仿宋_GBK"/>
              </w:rPr>
              <w:t>31471861</w:t>
            </w:r>
            <w:r>
              <w:rPr>
                <w:rFonts w:ascii="方正仿宋_GBK" w:eastAsia="方正仿宋_GBK" w:hint="eastAsia"/>
              </w:rPr>
              <w:t>），</w:t>
            </w:r>
            <w:r w:rsidRPr="0040340B">
              <w:rPr>
                <w:rFonts w:ascii="方正仿宋_GBK" w:eastAsia="方正仿宋_GBK" w:hint="eastAsia"/>
              </w:rPr>
              <w:t>高等学校博士学科点专项科研基金</w:t>
            </w:r>
            <w:r>
              <w:rPr>
                <w:rFonts w:ascii="方正仿宋_GBK" w:eastAsia="方正仿宋_GBK" w:hint="eastAsia"/>
              </w:rPr>
              <w:t>（</w:t>
            </w:r>
            <w:r w:rsidRPr="0040340B">
              <w:rPr>
                <w:rFonts w:ascii="方正仿宋_GBK" w:eastAsia="方正仿宋_GBK"/>
              </w:rPr>
              <w:t>20030504014</w:t>
            </w:r>
            <w:r>
              <w:rPr>
                <w:rFonts w:ascii="方正仿宋_GBK" w:eastAsia="方正仿宋_GBK" w:hint="eastAsia"/>
              </w:rPr>
              <w:t>），</w:t>
            </w:r>
            <w:r w:rsidRPr="0040340B">
              <w:rPr>
                <w:rFonts w:ascii="方正仿宋_GBK" w:eastAsia="方正仿宋_GBK" w:hint="eastAsia"/>
              </w:rPr>
              <w:t>科技</w:t>
            </w:r>
            <w:proofErr w:type="gramStart"/>
            <w:r w:rsidRPr="0040340B">
              <w:rPr>
                <w:rFonts w:ascii="方正仿宋_GBK" w:eastAsia="方正仿宋_GBK" w:hint="eastAsia"/>
              </w:rPr>
              <w:t>部国家</w:t>
            </w:r>
            <w:proofErr w:type="gramEnd"/>
            <w:r w:rsidRPr="0040340B">
              <w:rPr>
                <w:rFonts w:ascii="方正仿宋_GBK" w:eastAsia="方正仿宋_GBK" w:hint="eastAsia"/>
              </w:rPr>
              <w:t>农作物种质资源共享服务平台</w:t>
            </w:r>
            <w:r>
              <w:rPr>
                <w:rFonts w:ascii="方正仿宋_GBK" w:eastAsia="方正仿宋_GBK" w:hint="eastAsia"/>
              </w:rPr>
              <w:t>（</w:t>
            </w:r>
            <w:r w:rsidRPr="0040340B">
              <w:rPr>
                <w:rFonts w:ascii="方正仿宋_GBK" w:eastAsia="方正仿宋_GBK"/>
              </w:rPr>
              <w:t>NICGR2018-50</w:t>
            </w:r>
            <w:r>
              <w:rPr>
                <w:rFonts w:ascii="方正仿宋_GBK" w:eastAsia="方正仿宋_GBK" w:hint="eastAsia"/>
              </w:rPr>
              <w:t>）</w:t>
            </w:r>
          </w:p>
        </w:tc>
      </w:tr>
      <w:tr w:rsidR="00FC424D" w:rsidRPr="00AA5AE7" w:rsidTr="00FC424D">
        <w:trPr>
          <w:cantSplit/>
          <w:trHeight w:val="581"/>
          <w:jc w:val="center"/>
        </w:trPr>
        <w:tc>
          <w:tcPr>
            <w:tcW w:w="831" w:type="pct"/>
            <w:gridSpan w:val="2"/>
            <w:tcBorders>
              <w:bottom w:val="single" w:sz="6" w:space="0" w:color="auto"/>
            </w:tcBorders>
            <w:vAlign w:val="center"/>
          </w:tcPr>
          <w:p w:rsidR="00FC424D" w:rsidRPr="00AA5AE7" w:rsidRDefault="00FC424D" w:rsidP="00FC424D">
            <w:pPr>
              <w:spacing w:before="100" w:beforeAutospacing="1" w:after="100" w:afterAutospacing="1" w:line="240" w:lineRule="exact"/>
              <w:jc w:val="center"/>
              <w:rPr>
                <w:rFonts w:ascii="方正仿宋_GBK" w:eastAsia="方正仿宋_GBK"/>
              </w:rPr>
            </w:pPr>
            <w:r w:rsidRPr="00AA5AE7">
              <w:rPr>
                <w:rFonts w:ascii="方正仿宋_GBK" w:eastAsia="方正仿宋_GBK"/>
              </w:rPr>
              <w:t>授权发明专利（项）</w:t>
            </w:r>
          </w:p>
        </w:tc>
        <w:tc>
          <w:tcPr>
            <w:tcW w:w="1390" w:type="pct"/>
            <w:gridSpan w:val="2"/>
            <w:vAlign w:val="center"/>
          </w:tcPr>
          <w:p w:rsidR="00FC424D" w:rsidRPr="00AA5AE7" w:rsidRDefault="00EC1AA3" w:rsidP="00FC424D">
            <w:pPr>
              <w:spacing w:before="100" w:beforeAutospacing="1" w:after="100" w:afterAutospacing="1" w:line="240" w:lineRule="exact"/>
              <w:jc w:val="center"/>
              <w:rPr>
                <w:rFonts w:ascii="方正仿宋_GBK" w:eastAsia="方正仿宋_GBK"/>
              </w:rPr>
            </w:pPr>
            <w:r>
              <w:rPr>
                <w:rFonts w:ascii="方正仿宋_GBK" w:eastAsia="方正仿宋_GBK" w:hint="eastAsia"/>
              </w:rPr>
              <w:t>4</w:t>
            </w:r>
          </w:p>
        </w:tc>
        <w:tc>
          <w:tcPr>
            <w:tcW w:w="1389" w:type="pct"/>
            <w:gridSpan w:val="4"/>
            <w:vAlign w:val="center"/>
          </w:tcPr>
          <w:p w:rsidR="00FC424D" w:rsidRPr="00AA5AE7" w:rsidRDefault="00FC424D" w:rsidP="00FC424D">
            <w:pPr>
              <w:spacing w:before="100" w:beforeAutospacing="1" w:after="100" w:afterAutospacing="1" w:line="240" w:lineRule="exact"/>
              <w:jc w:val="center"/>
              <w:rPr>
                <w:rFonts w:ascii="方正仿宋_GBK" w:eastAsia="方正仿宋_GBK"/>
              </w:rPr>
            </w:pPr>
            <w:r w:rsidRPr="00AA5AE7">
              <w:rPr>
                <w:rFonts w:ascii="方正仿宋_GBK" w:eastAsia="方正仿宋_GBK"/>
              </w:rPr>
              <w:t>授权的其他知识产权（项）</w:t>
            </w:r>
          </w:p>
        </w:tc>
        <w:tc>
          <w:tcPr>
            <w:tcW w:w="1389" w:type="pct"/>
            <w:gridSpan w:val="4"/>
            <w:vAlign w:val="center"/>
          </w:tcPr>
          <w:p w:rsidR="00FC424D" w:rsidRPr="00AA5AE7" w:rsidRDefault="00EC1AA3" w:rsidP="00FC424D">
            <w:pPr>
              <w:spacing w:before="100" w:beforeAutospacing="1" w:after="100" w:afterAutospacing="1" w:line="240" w:lineRule="exact"/>
              <w:jc w:val="center"/>
              <w:rPr>
                <w:rFonts w:ascii="方正仿宋_GBK" w:eastAsia="方正仿宋_GBK"/>
              </w:rPr>
            </w:pPr>
            <w:r>
              <w:rPr>
                <w:rFonts w:ascii="方正仿宋_GBK" w:eastAsia="方正仿宋_GBK" w:hint="eastAsia"/>
              </w:rPr>
              <w:t>8</w:t>
            </w:r>
          </w:p>
        </w:tc>
      </w:tr>
      <w:tr w:rsidR="00FC424D" w:rsidRPr="00AA5AE7" w:rsidTr="00FC424D">
        <w:trPr>
          <w:cantSplit/>
          <w:trHeight w:hRule="exact" w:val="645"/>
          <w:jc w:val="center"/>
        </w:trPr>
        <w:tc>
          <w:tcPr>
            <w:tcW w:w="831" w:type="pct"/>
            <w:gridSpan w:val="2"/>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项目起止时间</w:t>
            </w:r>
          </w:p>
        </w:tc>
        <w:tc>
          <w:tcPr>
            <w:tcW w:w="2195" w:type="pct"/>
            <w:gridSpan w:val="4"/>
            <w:vAlign w:val="center"/>
          </w:tcPr>
          <w:p w:rsidR="00FC424D" w:rsidRPr="00AA5AE7" w:rsidRDefault="00FC424D" w:rsidP="00FC424D">
            <w:pPr>
              <w:rPr>
                <w:rFonts w:ascii="方正仿宋_GBK" w:eastAsia="方正仿宋_GBK"/>
              </w:rPr>
            </w:pPr>
            <w:r w:rsidRPr="00AA5AE7">
              <w:rPr>
                <w:rFonts w:ascii="方正仿宋_GBK" w:eastAsia="方正仿宋_GBK" w:hint="eastAsia"/>
              </w:rPr>
              <w:t>起始：</w:t>
            </w:r>
            <w:r>
              <w:rPr>
                <w:rFonts w:ascii="方正仿宋_GBK" w:eastAsia="方正仿宋_GBK" w:hint="eastAsia"/>
              </w:rPr>
              <w:t>1</w:t>
            </w:r>
            <w:r>
              <w:rPr>
                <w:rFonts w:ascii="方正仿宋_GBK" w:eastAsia="方正仿宋_GBK"/>
              </w:rPr>
              <w:t>996</w:t>
            </w:r>
            <w:r>
              <w:rPr>
                <w:rFonts w:ascii="方正仿宋_GBK" w:eastAsia="方正仿宋_GBK" w:hint="eastAsia"/>
              </w:rPr>
              <w:t>年1月1日</w:t>
            </w:r>
          </w:p>
        </w:tc>
        <w:tc>
          <w:tcPr>
            <w:tcW w:w="1974" w:type="pct"/>
            <w:gridSpan w:val="6"/>
            <w:vAlign w:val="center"/>
          </w:tcPr>
          <w:p w:rsidR="00FC424D" w:rsidRPr="00AA5AE7" w:rsidRDefault="00FC424D" w:rsidP="00FC424D">
            <w:pPr>
              <w:rPr>
                <w:rFonts w:ascii="方正仿宋_GBK" w:eastAsia="方正仿宋_GBK"/>
              </w:rPr>
            </w:pPr>
            <w:r w:rsidRPr="00AA5AE7">
              <w:rPr>
                <w:rFonts w:ascii="方正仿宋_GBK" w:eastAsia="方正仿宋_GBK" w:hint="eastAsia"/>
              </w:rPr>
              <w:t>完成：</w:t>
            </w:r>
            <w:r>
              <w:rPr>
                <w:rFonts w:ascii="方正仿宋_GBK" w:eastAsia="方正仿宋_GBK" w:hint="eastAsia"/>
              </w:rPr>
              <w:t>2</w:t>
            </w:r>
            <w:r>
              <w:rPr>
                <w:rFonts w:ascii="方正仿宋_GBK" w:eastAsia="方正仿宋_GBK"/>
              </w:rPr>
              <w:t>018</w:t>
            </w:r>
            <w:r>
              <w:rPr>
                <w:rFonts w:ascii="方正仿宋_GBK" w:eastAsia="方正仿宋_GBK" w:hint="eastAsia"/>
              </w:rPr>
              <w:t>年1</w:t>
            </w:r>
            <w:r>
              <w:rPr>
                <w:rFonts w:ascii="方正仿宋_GBK" w:eastAsia="方正仿宋_GBK"/>
              </w:rPr>
              <w:t>2</w:t>
            </w:r>
            <w:r>
              <w:rPr>
                <w:rFonts w:ascii="方正仿宋_GBK" w:eastAsia="方正仿宋_GBK" w:hint="eastAsia"/>
              </w:rPr>
              <w:t>月3</w:t>
            </w:r>
            <w:r>
              <w:rPr>
                <w:rFonts w:ascii="方正仿宋_GBK" w:eastAsia="方正仿宋_GBK"/>
              </w:rPr>
              <w:t>1</w:t>
            </w:r>
            <w:r>
              <w:rPr>
                <w:rFonts w:ascii="方正仿宋_GBK" w:eastAsia="方正仿宋_GBK" w:hint="eastAsia"/>
              </w:rPr>
              <w:t>日</w:t>
            </w:r>
          </w:p>
        </w:tc>
      </w:tr>
    </w:tbl>
    <w:p w:rsidR="00FC424D" w:rsidRPr="00AA5AE7" w:rsidRDefault="00FC424D" w:rsidP="00FC424D">
      <w:pPr>
        <w:jc w:val="center"/>
        <w:rPr>
          <w:rFonts w:ascii="方正仿宋_GBK" w:eastAsia="方正仿宋_GBK"/>
        </w:rPr>
      </w:pPr>
    </w:p>
    <w:p w:rsidR="00FC424D" w:rsidRPr="00AA5AE7" w:rsidRDefault="00FC424D" w:rsidP="00FC424D">
      <w:pPr>
        <w:jc w:val="center"/>
        <w:rPr>
          <w:rFonts w:ascii="方正小标宋_GBK" w:eastAsia="方正小标宋_GBK"/>
          <w:sz w:val="36"/>
        </w:rPr>
      </w:pPr>
      <w:r w:rsidRPr="00AA5AE7">
        <w:rPr>
          <w:rFonts w:ascii="方正小标宋_GBK" w:eastAsia="方正小标宋_GBK" w:hint="eastAsia"/>
          <w:sz w:val="36"/>
        </w:rPr>
        <w:t>二、提名意见</w:t>
      </w:r>
    </w:p>
    <w:p w:rsidR="00FC424D" w:rsidRPr="00AA5AE7" w:rsidRDefault="00FC424D" w:rsidP="00FC424D">
      <w:pPr>
        <w:pStyle w:val="af4"/>
        <w:ind w:firstLineChars="0" w:firstLine="0"/>
        <w:jc w:val="center"/>
        <w:rPr>
          <w:rFonts w:ascii="方正仿宋_GBK" w:eastAsia="方正仿宋_GBK" w:hAnsi="宋体"/>
        </w:rPr>
      </w:pPr>
      <w:r w:rsidRPr="00AA5AE7">
        <w:rPr>
          <w:rFonts w:ascii="方正仿宋_GBK" w:eastAsia="方正仿宋_GBK" w:hAnsi="宋体" w:hint="eastAsia"/>
        </w:rPr>
        <w:lastRenderedPageBreak/>
        <w:t>（适用于提名机构和部门）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99"/>
        <w:gridCol w:w="3771"/>
        <w:gridCol w:w="1447"/>
        <w:gridCol w:w="1977"/>
      </w:tblGrid>
      <w:tr w:rsidR="00FC424D" w:rsidRPr="00AA5AE7" w:rsidTr="00FC424D">
        <w:trPr>
          <w:cantSplit/>
          <w:trHeight w:hRule="exact" w:val="454"/>
          <w:jc w:val="center"/>
        </w:trPr>
        <w:tc>
          <w:tcPr>
            <w:tcW w:w="764" w:type="pct"/>
            <w:tcBorders>
              <w:top w:val="single" w:sz="8" w:space="0" w:color="auto"/>
            </w:tcBorders>
            <w:vAlign w:val="center"/>
          </w:tcPr>
          <w:p w:rsidR="00FC424D" w:rsidRPr="00AA5AE7" w:rsidRDefault="00FC424D" w:rsidP="00FC424D">
            <w:pPr>
              <w:jc w:val="center"/>
              <w:rPr>
                <w:rFonts w:ascii="方正仿宋_GBK" w:eastAsia="方正仿宋_GBK" w:hAnsi="宋体"/>
                <w:szCs w:val="20"/>
              </w:rPr>
            </w:pPr>
            <w:r w:rsidRPr="00AA5AE7">
              <w:rPr>
                <w:rFonts w:ascii="方正仿宋_GBK" w:eastAsia="方正仿宋_GBK" w:hAnsi="宋体" w:hint="eastAsia"/>
                <w:szCs w:val="20"/>
              </w:rPr>
              <w:t>提 名 者</w:t>
            </w:r>
          </w:p>
        </w:tc>
        <w:tc>
          <w:tcPr>
            <w:tcW w:w="4236" w:type="pct"/>
            <w:gridSpan w:val="3"/>
            <w:tcBorders>
              <w:top w:val="single" w:sz="8" w:space="0" w:color="auto"/>
            </w:tcBorders>
            <w:vAlign w:val="center"/>
          </w:tcPr>
          <w:p w:rsidR="00FC424D" w:rsidRPr="00AA5AE7" w:rsidRDefault="00FC424D" w:rsidP="00FC424D">
            <w:pPr>
              <w:ind w:firstLineChars="200" w:firstLine="420"/>
              <w:jc w:val="center"/>
              <w:rPr>
                <w:rFonts w:ascii="方正仿宋_GBK" w:eastAsia="方正仿宋_GBK" w:hAnsi="宋体"/>
                <w:szCs w:val="20"/>
              </w:rPr>
            </w:pPr>
            <w:r>
              <w:rPr>
                <w:rFonts w:ascii="方正仿宋_GBK" w:eastAsia="方正仿宋_GBK" w:hAnsi="宋体" w:hint="eastAsia"/>
                <w:szCs w:val="20"/>
              </w:rPr>
              <w:t>华中农业大学</w:t>
            </w:r>
          </w:p>
        </w:tc>
      </w:tr>
      <w:tr w:rsidR="00FC424D" w:rsidRPr="00AA5AE7" w:rsidTr="00FC424D">
        <w:trPr>
          <w:cantSplit/>
          <w:trHeight w:hRule="exact" w:val="454"/>
          <w:jc w:val="center"/>
        </w:trPr>
        <w:tc>
          <w:tcPr>
            <w:tcW w:w="764" w:type="pct"/>
            <w:vAlign w:val="center"/>
          </w:tcPr>
          <w:p w:rsidR="00FC424D" w:rsidRPr="00AA5AE7" w:rsidRDefault="00FC424D" w:rsidP="00FC424D">
            <w:pPr>
              <w:jc w:val="center"/>
              <w:rPr>
                <w:rFonts w:ascii="方正仿宋_GBK" w:eastAsia="方正仿宋_GBK" w:hAnsi="宋体"/>
                <w:szCs w:val="20"/>
              </w:rPr>
            </w:pPr>
            <w:r w:rsidRPr="00AA5AE7">
              <w:rPr>
                <w:rFonts w:ascii="方正仿宋_GBK" w:eastAsia="方正仿宋_GBK" w:hAnsi="宋体" w:hint="eastAsia"/>
                <w:szCs w:val="20"/>
              </w:rPr>
              <w:t>通讯地址</w:t>
            </w:r>
          </w:p>
        </w:tc>
        <w:tc>
          <w:tcPr>
            <w:tcW w:w="2220" w:type="pct"/>
            <w:vAlign w:val="center"/>
          </w:tcPr>
          <w:p w:rsidR="00FC424D" w:rsidRPr="00AA5AE7" w:rsidRDefault="00FC424D" w:rsidP="00FC424D">
            <w:pPr>
              <w:rPr>
                <w:rFonts w:ascii="方正仿宋_GBK" w:eastAsia="方正仿宋_GBK" w:hAnsi="宋体"/>
                <w:szCs w:val="20"/>
              </w:rPr>
            </w:pPr>
            <w:r>
              <w:rPr>
                <w:rFonts w:ascii="方正仿宋_GBK" w:eastAsia="方正仿宋_GBK" w:hAnsi="宋体" w:hint="eastAsia"/>
                <w:szCs w:val="20"/>
              </w:rPr>
              <w:t>湖北省武汉市洪山区狮子山街1号</w:t>
            </w:r>
          </w:p>
        </w:tc>
        <w:tc>
          <w:tcPr>
            <w:tcW w:w="852" w:type="pct"/>
            <w:vAlign w:val="center"/>
          </w:tcPr>
          <w:p w:rsidR="00FC424D" w:rsidRPr="00AA5AE7" w:rsidRDefault="00FC424D" w:rsidP="00FC424D">
            <w:pPr>
              <w:jc w:val="center"/>
              <w:rPr>
                <w:rFonts w:ascii="方正仿宋_GBK" w:eastAsia="方正仿宋_GBK" w:hAnsi="宋体"/>
                <w:szCs w:val="20"/>
              </w:rPr>
            </w:pPr>
            <w:r w:rsidRPr="00AA5AE7">
              <w:rPr>
                <w:rFonts w:ascii="方正仿宋_GBK" w:eastAsia="方正仿宋_GBK" w:hAnsi="宋体" w:hint="eastAsia"/>
                <w:szCs w:val="20"/>
              </w:rPr>
              <w:t>邮政编码</w:t>
            </w:r>
          </w:p>
        </w:tc>
        <w:tc>
          <w:tcPr>
            <w:tcW w:w="1164" w:type="pct"/>
          </w:tcPr>
          <w:p w:rsidR="00FC424D" w:rsidRPr="00AA5AE7" w:rsidRDefault="00FC424D" w:rsidP="00FC424D">
            <w:pPr>
              <w:ind w:firstLineChars="200" w:firstLine="420"/>
              <w:rPr>
                <w:rFonts w:ascii="方正仿宋_GBK" w:eastAsia="方正仿宋_GBK" w:hAnsi="宋体"/>
                <w:szCs w:val="20"/>
              </w:rPr>
            </w:pPr>
            <w:r>
              <w:rPr>
                <w:rFonts w:ascii="方正仿宋_GBK" w:eastAsia="方正仿宋_GBK" w:hAnsi="宋体" w:hint="eastAsia"/>
                <w:szCs w:val="20"/>
              </w:rPr>
              <w:t>4</w:t>
            </w:r>
            <w:r>
              <w:rPr>
                <w:rFonts w:ascii="方正仿宋_GBK" w:eastAsia="方正仿宋_GBK" w:hAnsi="宋体"/>
                <w:szCs w:val="20"/>
              </w:rPr>
              <w:t>30070</w:t>
            </w:r>
          </w:p>
        </w:tc>
      </w:tr>
      <w:tr w:rsidR="00FC424D" w:rsidRPr="00AA5AE7" w:rsidTr="00FC424D">
        <w:trPr>
          <w:cantSplit/>
          <w:trHeight w:hRule="exact" w:val="454"/>
          <w:jc w:val="center"/>
        </w:trPr>
        <w:tc>
          <w:tcPr>
            <w:tcW w:w="764" w:type="pct"/>
            <w:vAlign w:val="center"/>
          </w:tcPr>
          <w:p w:rsidR="00FC424D" w:rsidRPr="00AA5AE7" w:rsidRDefault="00FC424D" w:rsidP="00FC424D">
            <w:pPr>
              <w:jc w:val="center"/>
              <w:rPr>
                <w:rFonts w:ascii="方正仿宋_GBK" w:eastAsia="方正仿宋_GBK" w:hAnsi="宋体"/>
                <w:szCs w:val="20"/>
              </w:rPr>
            </w:pPr>
            <w:r w:rsidRPr="00AA5AE7">
              <w:rPr>
                <w:rFonts w:ascii="方正仿宋_GBK" w:eastAsia="方正仿宋_GBK" w:hAnsi="宋体" w:hint="eastAsia"/>
                <w:szCs w:val="20"/>
              </w:rPr>
              <w:t>联 系 人</w:t>
            </w:r>
          </w:p>
        </w:tc>
        <w:tc>
          <w:tcPr>
            <w:tcW w:w="2220" w:type="pct"/>
            <w:vAlign w:val="center"/>
          </w:tcPr>
          <w:p w:rsidR="00FC424D" w:rsidRPr="00AA5AE7" w:rsidRDefault="00FC424D" w:rsidP="00FC424D">
            <w:pPr>
              <w:ind w:firstLineChars="200" w:firstLine="420"/>
              <w:jc w:val="center"/>
              <w:rPr>
                <w:rFonts w:ascii="方正仿宋_GBK" w:eastAsia="方正仿宋_GBK" w:hAnsi="宋体"/>
                <w:szCs w:val="20"/>
              </w:rPr>
            </w:pPr>
            <w:proofErr w:type="gramStart"/>
            <w:r>
              <w:rPr>
                <w:rFonts w:ascii="方正仿宋_GBK" w:eastAsia="方正仿宋_GBK" w:hAnsi="宋体" w:hint="eastAsia"/>
                <w:szCs w:val="20"/>
              </w:rPr>
              <w:t>许炎生</w:t>
            </w:r>
            <w:proofErr w:type="gramEnd"/>
          </w:p>
        </w:tc>
        <w:tc>
          <w:tcPr>
            <w:tcW w:w="852" w:type="pct"/>
            <w:vAlign w:val="center"/>
          </w:tcPr>
          <w:p w:rsidR="00FC424D" w:rsidRPr="00AA5AE7" w:rsidRDefault="00FC424D" w:rsidP="00FC424D">
            <w:pPr>
              <w:jc w:val="center"/>
              <w:rPr>
                <w:rFonts w:ascii="方正仿宋_GBK" w:eastAsia="方正仿宋_GBK" w:hAnsi="宋体"/>
                <w:szCs w:val="20"/>
              </w:rPr>
            </w:pPr>
            <w:r w:rsidRPr="00AA5AE7">
              <w:rPr>
                <w:rFonts w:ascii="方正仿宋_GBK" w:eastAsia="方正仿宋_GBK" w:hAnsi="宋体" w:hint="eastAsia"/>
                <w:szCs w:val="20"/>
              </w:rPr>
              <w:t>联系电话</w:t>
            </w:r>
          </w:p>
        </w:tc>
        <w:tc>
          <w:tcPr>
            <w:tcW w:w="1164" w:type="pct"/>
          </w:tcPr>
          <w:p w:rsidR="00FC424D" w:rsidRPr="00AA5AE7" w:rsidRDefault="00FC424D" w:rsidP="00FC424D">
            <w:pPr>
              <w:jc w:val="center"/>
              <w:rPr>
                <w:rFonts w:ascii="方正仿宋_GBK" w:eastAsia="方正仿宋_GBK" w:hAnsi="宋体"/>
                <w:szCs w:val="20"/>
              </w:rPr>
            </w:pPr>
            <w:r>
              <w:rPr>
                <w:rFonts w:ascii="方正仿宋_GBK" w:eastAsia="方正仿宋_GBK" w:hAnsi="宋体"/>
                <w:szCs w:val="20"/>
              </w:rPr>
              <w:t>027-</w:t>
            </w:r>
            <w:r>
              <w:rPr>
                <w:rFonts w:ascii="方正仿宋_GBK" w:eastAsia="方正仿宋_GBK" w:hAnsi="宋体" w:hint="eastAsia"/>
                <w:szCs w:val="20"/>
              </w:rPr>
              <w:t>8</w:t>
            </w:r>
            <w:r>
              <w:rPr>
                <w:rFonts w:ascii="方正仿宋_GBK" w:eastAsia="方正仿宋_GBK" w:hAnsi="宋体"/>
                <w:szCs w:val="20"/>
              </w:rPr>
              <w:t>7282038</w:t>
            </w:r>
          </w:p>
        </w:tc>
      </w:tr>
      <w:tr w:rsidR="00FC424D" w:rsidRPr="00AA5AE7" w:rsidTr="00FC424D">
        <w:trPr>
          <w:cantSplit/>
          <w:trHeight w:hRule="exact" w:val="454"/>
          <w:jc w:val="center"/>
        </w:trPr>
        <w:tc>
          <w:tcPr>
            <w:tcW w:w="764" w:type="pct"/>
            <w:vAlign w:val="center"/>
          </w:tcPr>
          <w:p w:rsidR="00FC424D" w:rsidRPr="00AA5AE7" w:rsidRDefault="00FC424D" w:rsidP="00FC424D">
            <w:pPr>
              <w:jc w:val="center"/>
              <w:rPr>
                <w:rFonts w:ascii="方正仿宋_GBK" w:eastAsia="方正仿宋_GBK" w:hAnsi="宋体"/>
                <w:szCs w:val="20"/>
              </w:rPr>
            </w:pPr>
            <w:r w:rsidRPr="00AA5AE7">
              <w:rPr>
                <w:rFonts w:ascii="方正仿宋_GBK" w:eastAsia="方正仿宋_GBK" w:hAnsi="宋体" w:hint="eastAsia"/>
                <w:szCs w:val="20"/>
              </w:rPr>
              <w:t>电子邮箱</w:t>
            </w:r>
          </w:p>
        </w:tc>
        <w:tc>
          <w:tcPr>
            <w:tcW w:w="2220" w:type="pct"/>
            <w:vAlign w:val="center"/>
          </w:tcPr>
          <w:p w:rsidR="00FC424D" w:rsidRPr="00AA5AE7" w:rsidRDefault="00FC424D" w:rsidP="00FC424D">
            <w:pPr>
              <w:jc w:val="center"/>
              <w:rPr>
                <w:rFonts w:ascii="方正仿宋_GBK" w:eastAsia="方正仿宋_GBK" w:hAnsi="宋体"/>
                <w:szCs w:val="20"/>
              </w:rPr>
            </w:pPr>
            <w:r>
              <w:rPr>
                <w:rFonts w:ascii="方正仿宋_GBK" w:eastAsia="方正仿宋_GBK" w:hAnsi="宋体" w:hint="eastAsia"/>
                <w:szCs w:val="20"/>
              </w:rPr>
              <w:t>x</w:t>
            </w:r>
            <w:r>
              <w:rPr>
                <w:rFonts w:ascii="方正仿宋_GBK" w:eastAsia="方正仿宋_GBK" w:hAnsi="宋体"/>
                <w:szCs w:val="20"/>
              </w:rPr>
              <w:t>ysh@mail.hzau.edu.cn</w:t>
            </w:r>
          </w:p>
        </w:tc>
        <w:tc>
          <w:tcPr>
            <w:tcW w:w="852" w:type="pct"/>
            <w:vAlign w:val="center"/>
          </w:tcPr>
          <w:p w:rsidR="00FC424D" w:rsidRPr="00AA5AE7" w:rsidRDefault="00FC424D" w:rsidP="00FC424D">
            <w:pPr>
              <w:jc w:val="center"/>
              <w:rPr>
                <w:rFonts w:ascii="方正仿宋_GBK" w:eastAsia="方正仿宋_GBK" w:hAnsi="宋体"/>
                <w:szCs w:val="20"/>
              </w:rPr>
            </w:pPr>
            <w:r w:rsidRPr="00AA5AE7">
              <w:rPr>
                <w:rFonts w:ascii="方正仿宋_GBK" w:eastAsia="方正仿宋_GBK" w:hAnsi="宋体" w:hint="eastAsia"/>
                <w:szCs w:val="20"/>
              </w:rPr>
              <w:t>传    真</w:t>
            </w:r>
          </w:p>
        </w:tc>
        <w:tc>
          <w:tcPr>
            <w:tcW w:w="1164" w:type="pct"/>
          </w:tcPr>
          <w:p w:rsidR="00FC424D" w:rsidRPr="00AA5AE7" w:rsidRDefault="00FC424D" w:rsidP="00FC424D">
            <w:pPr>
              <w:jc w:val="center"/>
              <w:rPr>
                <w:rFonts w:ascii="方正仿宋_GBK" w:eastAsia="方正仿宋_GBK" w:hAnsi="宋体"/>
                <w:szCs w:val="20"/>
              </w:rPr>
            </w:pPr>
            <w:r>
              <w:rPr>
                <w:rFonts w:ascii="方正仿宋_GBK" w:eastAsia="方正仿宋_GBK" w:hAnsi="宋体" w:hint="eastAsia"/>
                <w:szCs w:val="20"/>
              </w:rPr>
              <w:t>0</w:t>
            </w:r>
            <w:r>
              <w:rPr>
                <w:rFonts w:ascii="方正仿宋_GBK" w:eastAsia="方正仿宋_GBK" w:hAnsi="宋体"/>
                <w:szCs w:val="20"/>
              </w:rPr>
              <w:t>27-87282038</w:t>
            </w:r>
          </w:p>
        </w:tc>
      </w:tr>
      <w:tr w:rsidR="00FC424D" w:rsidRPr="00AA5AE7" w:rsidTr="00FC424D">
        <w:trPr>
          <w:cantSplit/>
          <w:trHeight w:val="7292"/>
          <w:jc w:val="center"/>
        </w:trPr>
        <w:tc>
          <w:tcPr>
            <w:tcW w:w="5000" w:type="pct"/>
            <w:gridSpan w:val="4"/>
          </w:tcPr>
          <w:p w:rsidR="00FC424D" w:rsidRPr="00AA5AE7" w:rsidRDefault="00FC424D" w:rsidP="00FC424D">
            <w:pPr>
              <w:rPr>
                <w:rFonts w:ascii="方正仿宋_GBK" w:eastAsia="方正仿宋_GBK" w:hAnsi="宋体"/>
                <w:szCs w:val="20"/>
              </w:rPr>
            </w:pPr>
            <w:r w:rsidRPr="00AA5AE7">
              <w:rPr>
                <w:rFonts w:ascii="方正仿宋_GBK" w:eastAsia="方正仿宋_GBK" w:hAnsi="宋体" w:hint="eastAsia"/>
                <w:szCs w:val="20"/>
              </w:rPr>
              <w:t>提名意见：</w:t>
            </w:r>
          </w:p>
          <w:p w:rsidR="00FC424D" w:rsidRPr="003C0D62" w:rsidRDefault="00FC424D" w:rsidP="00FC424D">
            <w:pPr>
              <w:ind w:firstLineChars="200" w:firstLine="420"/>
              <w:rPr>
                <w:szCs w:val="21"/>
              </w:rPr>
            </w:pPr>
            <w:bookmarkStart w:id="3" w:name="_Hlk5121275"/>
            <w:r w:rsidRPr="003C0D62">
              <w:rPr>
                <w:szCs w:val="21"/>
              </w:rPr>
              <w:t>我国现有柿树面积</w:t>
            </w:r>
            <w:r w:rsidRPr="003C0D62">
              <w:rPr>
                <w:szCs w:val="21"/>
              </w:rPr>
              <w:t>93.9</w:t>
            </w:r>
            <w:r w:rsidRPr="003C0D62">
              <w:rPr>
                <w:szCs w:val="21"/>
              </w:rPr>
              <w:t>万公顷（</w:t>
            </w:r>
            <w:r w:rsidRPr="003C0D62">
              <w:rPr>
                <w:szCs w:val="21"/>
              </w:rPr>
              <w:t>1408</w:t>
            </w:r>
            <w:r w:rsidRPr="003C0D62">
              <w:rPr>
                <w:szCs w:val="21"/>
              </w:rPr>
              <w:t>万亩）、柿果产量</w:t>
            </w:r>
            <w:r w:rsidRPr="003C0D62">
              <w:rPr>
                <w:szCs w:val="21"/>
              </w:rPr>
              <w:t>398</w:t>
            </w:r>
            <w:r w:rsidRPr="003C0D62">
              <w:rPr>
                <w:szCs w:val="21"/>
              </w:rPr>
              <w:t>万吨，居世界首位</w:t>
            </w:r>
            <w:r w:rsidRPr="003C0D62">
              <w:rPr>
                <w:rFonts w:hint="eastAsia"/>
                <w:szCs w:val="21"/>
              </w:rPr>
              <w:t>；该项目针对</w:t>
            </w:r>
            <w:proofErr w:type="gramStart"/>
            <w:r w:rsidRPr="003C0D62">
              <w:rPr>
                <w:rFonts w:hint="eastAsia"/>
                <w:szCs w:val="21"/>
              </w:rPr>
              <w:t>柿</w:t>
            </w:r>
            <w:proofErr w:type="gramEnd"/>
            <w:r w:rsidRPr="003C0D62">
              <w:rPr>
                <w:rFonts w:hint="eastAsia"/>
                <w:szCs w:val="21"/>
              </w:rPr>
              <w:t>产业中存在的产业综合效益差、单产低等主要问题，在</w:t>
            </w:r>
            <w:r>
              <w:rPr>
                <w:rFonts w:hint="eastAsia"/>
                <w:szCs w:val="21"/>
              </w:rPr>
              <w:t>公益性行业（农业）科研专项、</w:t>
            </w:r>
            <w:r w:rsidRPr="003C0D62">
              <w:rPr>
                <w:rFonts w:hint="eastAsia"/>
                <w:szCs w:val="21"/>
              </w:rPr>
              <w:t>国家自然科学基金等</w:t>
            </w:r>
            <w:r>
              <w:rPr>
                <w:rFonts w:hint="eastAsia"/>
                <w:szCs w:val="21"/>
              </w:rPr>
              <w:t>2</w:t>
            </w:r>
            <w:r w:rsidRPr="003C0D62">
              <w:rPr>
                <w:szCs w:val="21"/>
              </w:rPr>
              <w:t>0</w:t>
            </w:r>
            <w:r>
              <w:rPr>
                <w:szCs w:val="21"/>
              </w:rPr>
              <w:t>余</w:t>
            </w:r>
            <w:r w:rsidRPr="003C0D62">
              <w:rPr>
                <w:szCs w:val="21"/>
              </w:rPr>
              <w:t>个项目资助下，华中农业大学、西北农林科技大学和广西壮族自治区恭城瑶族自治县、陕西省富平县、湖北省建始县</w:t>
            </w:r>
            <w:r>
              <w:rPr>
                <w:szCs w:val="21"/>
              </w:rPr>
              <w:t>和</w:t>
            </w:r>
            <w:r w:rsidRPr="003C0D62">
              <w:rPr>
                <w:szCs w:val="21"/>
              </w:rPr>
              <w:t>罗田县联合开展</w:t>
            </w:r>
            <w:proofErr w:type="gramStart"/>
            <w:r w:rsidRPr="003C0D62">
              <w:rPr>
                <w:rFonts w:hint="eastAsia"/>
                <w:szCs w:val="21"/>
              </w:rPr>
              <w:t>柿</w:t>
            </w:r>
            <w:proofErr w:type="gramEnd"/>
            <w:r w:rsidRPr="003C0D62">
              <w:rPr>
                <w:rFonts w:hint="eastAsia"/>
                <w:szCs w:val="21"/>
              </w:rPr>
              <w:t>产业提质增效关键技术研究与应用</w:t>
            </w:r>
            <w:r>
              <w:rPr>
                <w:rFonts w:hint="eastAsia"/>
                <w:szCs w:val="21"/>
              </w:rPr>
              <w:t>协同攻关，</w:t>
            </w:r>
            <w:r w:rsidRPr="003C0D62">
              <w:rPr>
                <w:rFonts w:hint="eastAsia"/>
                <w:szCs w:val="21"/>
              </w:rPr>
              <w:t>系统</w:t>
            </w:r>
            <w:r>
              <w:rPr>
                <w:rFonts w:hint="eastAsia"/>
                <w:szCs w:val="21"/>
              </w:rPr>
              <w:t>和深入</w:t>
            </w:r>
            <w:r w:rsidRPr="003C0D62">
              <w:rPr>
                <w:rFonts w:hint="eastAsia"/>
                <w:szCs w:val="21"/>
              </w:rPr>
              <w:t>地开展种质鉴定、保存和评价、甜柿基因资源挖掘</w:t>
            </w:r>
            <w:r>
              <w:rPr>
                <w:rFonts w:hint="eastAsia"/>
                <w:szCs w:val="21"/>
              </w:rPr>
              <w:t>与</w:t>
            </w:r>
            <w:r w:rsidRPr="003C0D62">
              <w:rPr>
                <w:rFonts w:hint="eastAsia"/>
                <w:szCs w:val="21"/>
              </w:rPr>
              <w:t>高效遗传改良，标准化优质安全生产技术体系示范</w:t>
            </w:r>
            <w:r>
              <w:rPr>
                <w:rFonts w:hint="eastAsia"/>
                <w:szCs w:val="21"/>
              </w:rPr>
              <w:t>与推广，以及</w:t>
            </w:r>
            <w:proofErr w:type="gramStart"/>
            <w:r w:rsidRPr="003C0D62">
              <w:rPr>
                <w:rFonts w:hint="eastAsia"/>
                <w:szCs w:val="21"/>
              </w:rPr>
              <w:t>柿</w:t>
            </w:r>
            <w:proofErr w:type="gramEnd"/>
            <w:r w:rsidRPr="003C0D62">
              <w:rPr>
                <w:rFonts w:hint="eastAsia"/>
                <w:szCs w:val="21"/>
              </w:rPr>
              <w:t>单宁功能扩展与</w:t>
            </w:r>
            <w:r>
              <w:rPr>
                <w:rFonts w:hint="eastAsia"/>
                <w:szCs w:val="21"/>
              </w:rPr>
              <w:t>多元化</w:t>
            </w:r>
            <w:r w:rsidRPr="003C0D62">
              <w:rPr>
                <w:rFonts w:hint="eastAsia"/>
                <w:szCs w:val="21"/>
              </w:rPr>
              <w:t>产品开发等研究。</w:t>
            </w:r>
          </w:p>
          <w:p w:rsidR="00FC424D" w:rsidRPr="003C0D62" w:rsidRDefault="00FC424D" w:rsidP="00FC424D">
            <w:pPr>
              <w:ind w:firstLineChars="200" w:firstLine="420"/>
              <w:rPr>
                <w:szCs w:val="21"/>
              </w:rPr>
            </w:pPr>
            <w:r w:rsidRPr="003C0D62">
              <w:rPr>
                <w:rFonts w:hint="eastAsia"/>
                <w:szCs w:val="21"/>
              </w:rPr>
              <w:t>通过</w:t>
            </w:r>
            <w:r>
              <w:rPr>
                <w:rFonts w:hint="eastAsia"/>
                <w:szCs w:val="21"/>
              </w:rPr>
              <w:t>该</w:t>
            </w:r>
            <w:r w:rsidRPr="003C0D62">
              <w:rPr>
                <w:rFonts w:hint="eastAsia"/>
                <w:szCs w:val="21"/>
              </w:rPr>
              <w:t>项目</w:t>
            </w:r>
            <w:r>
              <w:rPr>
                <w:rFonts w:hint="eastAsia"/>
                <w:szCs w:val="21"/>
              </w:rPr>
              <w:t>实施，我们</w:t>
            </w:r>
            <w:r w:rsidRPr="003C0D62">
              <w:rPr>
                <w:rFonts w:hint="eastAsia"/>
                <w:szCs w:val="21"/>
              </w:rPr>
              <w:t>系统保存并评价了</w:t>
            </w:r>
            <w:r w:rsidRPr="003C0D62">
              <w:rPr>
                <w:rFonts w:hint="eastAsia"/>
                <w:szCs w:val="21"/>
              </w:rPr>
              <w:t>6</w:t>
            </w:r>
            <w:r w:rsidRPr="003C0D62">
              <w:rPr>
                <w:szCs w:val="21"/>
              </w:rPr>
              <w:t>80</w:t>
            </w:r>
            <w:r w:rsidRPr="003C0D62">
              <w:rPr>
                <w:rFonts w:hint="eastAsia"/>
                <w:szCs w:val="21"/>
              </w:rPr>
              <w:t>份</w:t>
            </w:r>
            <w:proofErr w:type="gramStart"/>
            <w:r w:rsidRPr="003C0D62">
              <w:rPr>
                <w:rFonts w:hint="eastAsia"/>
                <w:szCs w:val="21"/>
              </w:rPr>
              <w:t>柿</w:t>
            </w:r>
            <w:proofErr w:type="gramEnd"/>
            <w:r w:rsidRPr="003C0D62">
              <w:rPr>
                <w:rFonts w:hint="eastAsia"/>
                <w:szCs w:val="21"/>
              </w:rPr>
              <w:t>种质，筛选出无核、早熟和自然脱涩</w:t>
            </w:r>
            <w:r>
              <w:rPr>
                <w:rFonts w:hint="eastAsia"/>
                <w:szCs w:val="21"/>
              </w:rPr>
              <w:t>的</w:t>
            </w:r>
            <w:r w:rsidRPr="003C0D62">
              <w:rPr>
                <w:rFonts w:hint="eastAsia"/>
                <w:szCs w:val="21"/>
              </w:rPr>
              <w:t>优异资源</w:t>
            </w:r>
            <w:r w:rsidRPr="003C0D62">
              <w:rPr>
                <w:rFonts w:hint="eastAsia"/>
                <w:szCs w:val="21"/>
              </w:rPr>
              <w:t>1</w:t>
            </w:r>
            <w:r w:rsidRPr="003C0D62">
              <w:rPr>
                <w:szCs w:val="21"/>
              </w:rPr>
              <w:t>2</w:t>
            </w:r>
            <w:r w:rsidRPr="003C0D62">
              <w:rPr>
                <w:rFonts w:hint="eastAsia"/>
                <w:szCs w:val="21"/>
              </w:rPr>
              <w:t>份；阐明了中国甜柿</w:t>
            </w:r>
            <w:r w:rsidRPr="003C0D62">
              <w:rPr>
                <w:szCs w:val="21"/>
              </w:rPr>
              <w:t>起源和演化</w:t>
            </w:r>
            <w:r w:rsidRPr="003C0D62">
              <w:rPr>
                <w:rFonts w:hint="eastAsia"/>
                <w:szCs w:val="21"/>
              </w:rPr>
              <w:t>途径</w:t>
            </w:r>
            <w:r w:rsidRPr="003C0D62">
              <w:rPr>
                <w:szCs w:val="21"/>
              </w:rPr>
              <w:t>，</w:t>
            </w:r>
            <w:r w:rsidRPr="003C0D62">
              <w:rPr>
                <w:rFonts w:hint="eastAsia"/>
                <w:szCs w:val="21"/>
              </w:rPr>
              <w:t>深度</w:t>
            </w:r>
            <w:r w:rsidRPr="003C0D62">
              <w:rPr>
                <w:szCs w:val="21"/>
              </w:rPr>
              <w:t>解析了中国甜</w:t>
            </w:r>
            <w:proofErr w:type="gramStart"/>
            <w:r w:rsidRPr="003C0D62">
              <w:rPr>
                <w:szCs w:val="21"/>
              </w:rPr>
              <w:t>柿自然</w:t>
            </w:r>
            <w:proofErr w:type="gramEnd"/>
            <w:r w:rsidRPr="003C0D62">
              <w:rPr>
                <w:szCs w:val="21"/>
              </w:rPr>
              <w:t>脱涩特点及其分子调控网络；</w:t>
            </w:r>
            <w:r w:rsidRPr="003C0D62">
              <w:rPr>
                <w:rFonts w:hint="eastAsia"/>
                <w:szCs w:val="21"/>
              </w:rPr>
              <w:t>首次</w:t>
            </w:r>
            <w:r w:rsidRPr="003C0D62">
              <w:rPr>
                <w:szCs w:val="21"/>
              </w:rPr>
              <w:t>建立了</w:t>
            </w:r>
            <w:r w:rsidRPr="003C0D62">
              <w:rPr>
                <w:rFonts w:hint="eastAsia"/>
                <w:szCs w:val="21"/>
              </w:rPr>
              <w:t>一套</w:t>
            </w:r>
            <w:r w:rsidRPr="003C0D62">
              <w:rPr>
                <w:szCs w:val="21"/>
              </w:rPr>
              <w:t>完全甜</w:t>
            </w:r>
            <w:proofErr w:type="gramStart"/>
            <w:r w:rsidRPr="003C0D62">
              <w:rPr>
                <w:szCs w:val="21"/>
              </w:rPr>
              <w:t>柿快速</w:t>
            </w:r>
            <w:proofErr w:type="gramEnd"/>
            <w:r w:rsidRPr="003C0D62">
              <w:rPr>
                <w:szCs w:val="21"/>
              </w:rPr>
              <w:t>遗传改良技术体系</w:t>
            </w:r>
            <w:r w:rsidRPr="003C0D62">
              <w:rPr>
                <w:rFonts w:hint="eastAsia"/>
                <w:szCs w:val="21"/>
              </w:rPr>
              <w:t>并</w:t>
            </w:r>
            <w:r w:rsidRPr="003C0D62">
              <w:rPr>
                <w:szCs w:val="21"/>
              </w:rPr>
              <w:t>获得了备选接穗、专用授粉</w:t>
            </w:r>
            <w:r>
              <w:rPr>
                <w:rFonts w:hint="eastAsia"/>
                <w:szCs w:val="21"/>
              </w:rPr>
              <w:t>及</w:t>
            </w:r>
            <w:r w:rsidRPr="003C0D62">
              <w:rPr>
                <w:szCs w:val="21"/>
              </w:rPr>
              <w:t>广亲和砧木</w:t>
            </w:r>
            <w:r w:rsidRPr="003C0D62">
              <w:rPr>
                <w:rFonts w:hint="eastAsia"/>
                <w:szCs w:val="21"/>
              </w:rPr>
              <w:t>新种质</w:t>
            </w:r>
            <w:r w:rsidRPr="003C0D62">
              <w:rPr>
                <w:szCs w:val="21"/>
              </w:rPr>
              <w:t>；</w:t>
            </w:r>
            <w:r w:rsidRPr="003C0D62">
              <w:rPr>
                <w:rFonts w:hint="eastAsia"/>
                <w:szCs w:val="21"/>
              </w:rPr>
              <w:t>创新</w:t>
            </w:r>
            <w:r>
              <w:rPr>
                <w:rFonts w:hint="eastAsia"/>
                <w:szCs w:val="21"/>
              </w:rPr>
              <w:t>了</w:t>
            </w:r>
            <w:r w:rsidRPr="003C0D62">
              <w:rPr>
                <w:rFonts w:hint="eastAsia"/>
                <w:szCs w:val="21"/>
              </w:rPr>
              <w:t>以冬季管理为中心、以提高土壤有机质含量为重点的田间管理模式和地钻穴施冬肥的</w:t>
            </w:r>
            <w:r>
              <w:rPr>
                <w:rFonts w:hint="eastAsia"/>
                <w:szCs w:val="21"/>
              </w:rPr>
              <w:t>冬季管理</w:t>
            </w:r>
            <w:r w:rsidRPr="003C0D62">
              <w:rPr>
                <w:rFonts w:hint="eastAsia"/>
                <w:szCs w:val="21"/>
              </w:rPr>
              <w:t>技术体系</w:t>
            </w:r>
            <w:r w:rsidRPr="003C0D62">
              <w:rPr>
                <w:szCs w:val="21"/>
              </w:rPr>
              <w:t>；开发出高附加值</w:t>
            </w:r>
            <w:proofErr w:type="gramStart"/>
            <w:r>
              <w:rPr>
                <w:szCs w:val="21"/>
              </w:rPr>
              <w:t>的</w:t>
            </w:r>
            <w:r w:rsidRPr="003C0D62">
              <w:rPr>
                <w:szCs w:val="21"/>
              </w:rPr>
              <w:t>以柿单宁</w:t>
            </w:r>
            <w:proofErr w:type="gramEnd"/>
            <w:r w:rsidRPr="003C0D62">
              <w:rPr>
                <w:szCs w:val="21"/>
              </w:rPr>
              <w:t>为主要成分的金属吸附剂和高效保水剂。</w:t>
            </w:r>
          </w:p>
          <w:p w:rsidR="00FC424D" w:rsidRPr="003C0D62" w:rsidRDefault="00FC424D" w:rsidP="00FC424D">
            <w:pPr>
              <w:ind w:firstLineChars="200" w:firstLine="420"/>
              <w:rPr>
                <w:szCs w:val="21"/>
              </w:rPr>
            </w:pPr>
            <w:r>
              <w:rPr>
                <w:szCs w:val="21"/>
              </w:rPr>
              <w:t>获</w:t>
            </w:r>
            <w:r w:rsidRPr="003C0D62">
              <w:rPr>
                <w:szCs w:val="21"/>
              </w:rPr>
              <w:t>授权国家发明专利</w:t>
            </w:r>
            <w:r w:rsidRPr="003C0D62">
              <w:rPr>
                <w:szCs w:val="21"/>
              </w:rPr>
              <w:t>6</w:t>
            </w:r>
            <w:r w:rsidRPr="003C0D62">
              <w:rPr>
                <w:szCs w:val="21"/>
              </w:rPr>
              <w:t>项；制定标准</w:t>
            </w:r>
            <w:r w:rsidRPr="003C0D62">
              <w:rPr>
                <w:szCs w:val="21"/>
              </w:rPr>
              <w:t>6</w:t>
            </w:r>
            <w:r w:rsidRPr="003C0D62">
              <w:rPr>
                <w:szCs w:val="21"/>
              </w:rPr>
              <w:t>项（</w:t>
            </w:r>
            <w:r>
              <w:rPr>
                <w:szCs w:val="21"/>
              </w:rPr>
              <w:t>含</w:t>
            </w:r>
            <w:r w:rsidRPr="003C0D62">
              <w:rPr>
                <w:szCs w:val="21"/>
              </w:rPr>
              <w:t>国家标准</w:t>
            </w:r>
            <w:r w:rsidRPr="003C0D62">
              <w:rPr>
                <w:szCs w:val="21"/>
              </w:rPr>
              <w:t>1</w:t>
            </w:r>
            <w:r w:rsidRPr="003C0D62">
              <w:rPr>
                <w:szCs w:val="21"/>
              </w:rPr>
              <w:t>项</w:t>
            </w:r>
            <w:r>
              <w:rPr>
                <w:szCs w:val="21"/>
              </w:rPr>
              <w:t>、</w:t>
            </w:r>
            <w:r w:rsidRPr="003C0D62">
              <w:rPr>
                <w:szCs w:val="21"/>
              </w:rPr>
              <w:t>行业标准</w:t>
            </w:r>
            <w:r w:rsidRPr="003C0D62">
              <w:rPr>
                <w:szCs w:val="21"/>
              </w:rPr>
              <w:t>4</w:t>
            </w:r>
            <w:r w:rsidRPr="003C0D62">
              <w:rPr>
                <w:szCs w:val="21"/>
              </w:rPr>
              <w:t>项</w:t>
            </w:r>
            <w:r>
              <w:rPr>
                <w:szCs w:val="21"/>
              </w:rPr>
              <w:t>、</w:t>
            </w:r>
            <w:r w:rsidRPr="003C0D62">
              <w:rPr>
                <w:szCs w:val="21"/>
              </w:rPr>
              <w:t>地方标准</w:t>
            </w:r>
            <w:r w:rsidRPr="003C0D62">
              <w:rPr>
                <w:szCs w:val="21"/>
              </w:rPr>
              <w:t>1</w:t>
            </w:r>
            <w:r w:rsidRPr="003C0D62">
              <w:rPr>
                <w:szCs w:val="21"/>
              </w:rPr>
              <w:t>项）；审（认）定品种</w:t>
            </w:r>
            <w:r w:rsidRPr="003C0D62">
              <w:rPr>
                <w:rFonts w:hint="eastAsia"/>
                <w:szCs w:val="21"/>
              </w:rPr>
              <w:t>3</w:t>
            </w:r>
            <w:r w:rsidRPr="003C0D62">
              <w:rPr>
                <w:szCs w:val="21"/>
              </w:rPr>
              <w:t>个；标准化</w:t>
            </w:r>
            <w:r>
              <w:rPr>
                <w:szCs w:val="21"/>
              </w:rPr>
              <w:t>优质</w:t>
            </w:r>
            <w:r w:rsidRPr="003C0D62">
              <w:rPr>
                <w:szCs w:val="21"/>
              </w:rPr>
              <w:t>安全生产关键技术示范</w:t>
            </w:r>
            <w:r>
              <w:rPr>
                <w:szCs w:val="21"/>
              </w:rPr>
              <w:t>与</w:t>
            </w:r>
            <w:r w:rsidRPr="003C0D62">
              <w:rPr>
                <w:szCs w:val="21"/>
              </w:rPr>
              <w:t>辐射</w:t>
            </w:r>
            <w:r>
              <w:rPr>
                <w:szCs w:val="21"/>
              </w:rPr>
              <w:t>范围</w:t>
            </w:r>
            <w:r w:rsidRPr="003C0D62">
              <w:rPr>
                <w:rFonts w:hint="eastAsia"/>
                <w:szCs w:val="21"/>
              </w:rPr>
              <w:t>4</w:t>
            </w:r>
            <w:r w:rsidRPr="003C0D62">
              <w:rPr>
                <w:szCs w:val="21"/>
              </w:rPr>
              <w:t>9</w:t>
            </w:r>
            <w:r w:rsidRPr="003C0D62">
              <w:rPr>
                <w:szCs w:val="21"/>
              </w:rPr>
              <w:t>万亩</w:t>
            </w:r>
            <w:r w:rsidRPr="003C0D62">
              <w:rPr>
                <w:rFonts w:hint="eastAsia"/>
                <w:szCs w:val="21"/>
              </w:rPr>
              <w:t>/</w:t>
            </w:r>
            <w:r w:rsidRPr="003C0D62">
              <w:rPr>
                <w:rFonts w:hint="eastAsia"/>
                <w:szCs w:val="21"/>
              </w:rPr>
              <w:t>年</w:t>
            </w:r>
            <w:r w:rsidRPr="003C0D62">
              <w:rPr>
                <w:szCs w:val="21"/>
              </w:rPr>
              <w:t>，</w:t>
            </w:r>
            <w:r w:rsidRPr="003C0D62">
              <w:rPr>
                <w:rFonts w:hint="eastAsia"/>
                <w:szCs w:val="21"/>
              </w:rPr>
              <w:t>近</w:t>
            </w:r>
            <w:r w:rsidRPr="003C0D62">
              <w:rPr>
                <w:rFonts w:hint="eastAsia"/>
                <w:szCs w:val="21"/>
              </w:rPr>
              <w:t>1</w:t>
            </w:r>
            <w:r w:rsidRPr="003C0D62">
              <w:rPr>
                <w:szCs w:val="21"/>
              </w:rPr>
              <w:t>0</w:t>
            </w:r>
            <w:r w:rsidRPr="003C0D62">
              <w:rPr>
                <w:rFonts w:hint="eastAsia"/>
                <w:szCs w:val="21"/>
              </w:rPr>
              <w:t>年</w:t>
            </w:r>
            <w:r w:rsidRPr="003C0D62">
              <w:rPr>
                <w:szCs w:val="21"/>
              </w:rPr>
              <w:t>累计综合经济效益</w:t>
            </w:r>
            <w:r w:rsidRPr="003C0D62">
              <w:rPr>
                <w:rFonts w:hint="eastAsia"/>
                <w:szCs w:val="21"/>
              </w:rPr>
              <w:t>1</w:t>
            </w:r>
            <w:r w:rsidRPr="003C0D62">
              <w:rPr>
                <w:szCs w:val="21"/>
              </w:rPr>
              <w:t>41.64</w:t>
            </w:r>
            <w:r w:rsidRPr="003C0D62">
              <w:rPr>
                <w:szCs w:val="21"/>
              </w:rPr>
              <w:t>亿元。发表学术论文</w:t>
            </w:r>
            <w:r w:rsidRPr="003C0D62">
              <w:rPr>
                <w:rFonts w:hint="eastAsia"/>
                <w:szCs w:val="21"/>
              </w:rPr>
              <w:t>1</w:t>
            </w:r>
            <w:r w:rsidRPr="003C0D62">
              <w:rPr>
                <w:szCs w:val="21"/>
              </w:rPr>
              <w:t>68</w:t>
            </w:r>
            <w:r w:rsidRPr="003C0D62">
              <w:rPr>
                <w:szCs w:val="21"/>
              </w:rPr>
              <w:t>篇；主、参编专著或教材</w:t>
            </w:r>
            <w:r w:rsidRPr="003C0D62">
              <w:rPr>
                <w:szCs w:val="21"/>
              </w:rPr>
              <w:t>5</w:t>
            </w:r>
            <w:r w:rsidRPr="003C0D62">
              <w:rPr>
                <w:szCs w:val="21"/>
              </w:rPr>
              <w:t>部；</w:t>
            </w:r>
            <w:r w:rsidRPr="00292010">
              <w:rPr>
                <w:rFonts w:hint="eastAsia"/>
                <w:szCs w:val="21"/>
              </w:rPr>
              <w:t>累</w:t>
            </w:r>
            <w:r>
              <w:rPr>
                <w:rFonts w:hint="eastAsia"/>
                <w:szCs w:val="21"/>
              </w:rPr>
              <w:t>计</w:t>
            </w:r>
            <w:r w:rsidRPr="00292010">
              <w:rPr>
                <w:rFonts w:hint="eastAsia"/>
                <w:szCs w:val="21"/>
              </w:rPr>
              <w:t>培养</w:t>
            </w:r>
            <w:r w:rsidRPr="00292010">
              <w:rPr>
                <w:rFonts w:hint="eastAsia"/>
                <w:szCs w:val="21"/>
              </w:rPr>
              <w:t>21</w:t>
            </w:r>
            <w:r w:rsidRPr="00292010">
              <w:rPr>
                <w:rFonts w:hint="eastAsia"/>
                <w:szCs w:val="21"/>
              </w:rPr>
              <w:t>名博士（占全国</w:t>
            </w:r>
            <w:r w:rsidRPr="00292010">
              <w:rPr>
                <w:rFonts w:hint="eastAsia"/>
                <w:szCs w:val="21"/>
              </w:rPr>
              <w:t>42%</w:t>
            </w:r>
            <w:r w:rsidRPr="00292010">
              <w:rPr>
                <w:rFonts w:hint="eastAsia"/>
                <w:szCs w:val="21"/>
              </w:rPr>
              <w:t>）、</w:t>
            </w:r>
            <w:r w:rsidRPr="00292010">
              <w:rPr>
                <w:rFonts w:hint="eastAsia"/>
                <w:szCs w:val="21"/>
              </w:rPr>
              <w:t>54</w:t>
            </w:r>
            <w:r w:rsidRPr="00292010">
              <w:rPr>
                <w:rFonts w:hint="eastAsia"/>
                <w:szCs w:val="21"/>
              </w:rPr>
              <w:t>名硕士（占全国</w:t>
            </w:r>
            <w:r w:rsidRPr="00292010">
              <w:rPr>
                <w:rFonts w:hint="eastAsia"/>
                <w:szCs w:val="21"/>
              </w:rPr>
              <w:t>19.9%</w:t>
            </w:r>
            <w:r w:rsidRPr="00292010">
              <w:rPr>
                <w:rFonts w:hint="eastAsia"/>
                <w:szCs w:val="21"/>
              </w:rPr>
              <w:t>）</w:t>
            </w:r>
            <w:r>
              <w:rPr>
                <w:rFonts w:hint="eastAsia"/>
                <w:szCs w:val="21"/>
              </w:rPr>
              <w:t>；</w:t>
            </w:r>
            <w:r w:rsidRPr="003C0D62">
              <w:rPr>
                <w:szCs w:val="21"/>
              </w:rPr>
              <w:t>成功申请和承办国际园艺学会第五届</w:t>
            </w:r>
            <w:proofErr w:type="gramStart"/>
            <w:r w:rsidRPr="003C0D62">
              <w:rPr>
                <w:szCs w:val="21"/>
              </w:rPr>
              <w:t>柿</w:t>
            </w:r>
            <w:proofErr w:type="gramEnd"/>
            <w:r w:rsidRPr="003C0D62">
              <w:rPr>
                <w:szCs w:val="21"/>
              </w:rPr>
              <w:t>学</w:t>
            </w:r>
            <w:r>
              <w:rPr>
                <w:rFonts w:hint="eastAsia"/>
                <w:szCs w:val="21"/>
              </w:rPr>
              <w:t>术</w:t>
            </w:r>
            <w:r w:rsidRPr="003C0D62">
              <w:rPr>
                <w:szCs w:val="21"/>
              </w:rPr>
              <w:t>研讨会（</w:t>
            </w:r>
            <w:r w:rsidRPr="003C0D62">
              <w:rPr>
                <w:szCs w:val="21"/>
              </w:rPr>
              <w:t>2012</w:t>
            </w:r>
            <w:r w:rsidRPr="003C0D62">
              <w:rPr>
                <w:szCs w:val="21"/>
              </w:rPr>
              <w:t>年</w:t>
            </w:r>
            <w:r w:rsidRPr="003C0D62">
              <w:rPr>
                <w:szCs w:val="21"/>
              </w:rPr>
              <w:t>10</w:t>
            </w:r>
            <w:r w:rsidRPr="003C0D62">
              <w:rPr>
                <w:szCs w:val="21"/>
              </w:rPr>
              <w:t>月</w:t>
            </w:r>
            <w:r w:rsidRPr="003C0D62">
              <w:rPr>
                <w:szCs w:val="21"/>
              </w:rPr>
              <w:t>20-26</w:t>
            </w:r>
            <w:r w:rsidRPr="003C0D62">
              <w:rPr>
                <w:szCs w:val="21"/>
              </w:rPr>
              <w:t>日，武汉</w:t>
            </w:r>
            <w:r w:rsidRPr="003C0D62">
              <w:rPr>
                <w:szCs w:val="21"/>
              </w:rPr>
              <w:t>-</w:t>
            </w:r>
            <w:r w:rsidRPr="003C0D62">
              <w:rPr>
                <w:szCs w:val="21"/>
              </w:rPr>
              <w:t>恭城）</w:t>
            </w:r>
            <w:r>
              <w:rPr>
                <w:rFonts w:hint="eastAsia"/>
                <w:szCs w:val="21"/>
              </w:rPr>
              <w:t>和组织</w:t>
            </w:r>
            <w:r>
              <w:rPr>
                <w:rFonts w:hint="eastAsia"/>
                <w:szCs w:val="21"/>
              </w:rPr>
              <w:t>2</w:t>
            </w:r>
            <w:r>
              <w:rPr>
                <w:szCs w:val="21"/>
              </w:rPr>
              <w:t>0</w:t>
            </w:r>
            <w:r>
              <w:rPr>
                <w:rFonts w:hint="eastAsia"/>
                <w:szCs w:val="21"/>
              </w:rPr>
              <w:t>余次</w:t>
            </w:r>
            <w:proofErr w:type="gramStart"/>
            <w:r>
              <w:rPr>
                <w:rFonts w:hint="eastAsia"/>
                <w:szCs w:val="21"/>
              </w:rPr>
              <w:t>全国性柿学研讨会</w:t>
            </w:r>
            <w:proofErr w:type="gramEnd"/>
            <w:r w:rsidRPr="003C0D62">
              <w:rPr>
                <w:rFonts w:hint="eastAsia"/>
                <w:szCs w:val="21"/>
              </w:rPr>
              <w:t>，</w:t>
            </w:r>
            <w:r w:rsidRPr="00096482">
              <w:rPr>
                <w:rFonts w:hint="eastAsia"/>
                <w:szCs w:val="21"/>
              </w:rPr>
              <w:t>所在</w:t>
            </w:r>
            <w:r>
              <w:rPr>
                <w:rFonts w:hint="eastAsia"/>
                <w:szCs w:val="21"/>
              </w:rPr>
              <w:t>单位</w:t>
            </w:r>
            <w:r>
              <w:rPr>
                <w:szCs w:val="21"/>
              </w:rPr>
              <w:t>为</w:t>
            </w:r>
            <w:r w:rsidRPr="00096482">
              <w:rPr>
                <w:rFonts w:hint="eastAsia"/>
                <w:szCs w:val="21"/>
              </w:rPr>
              <w:t>“中国园艺学会柿分会”挂靠和理事长单位</w:t>
            </w:r>
            <w:r>
              <w:rPr>
                <w:rFonts w:hint="eastAsia"/>
                <w:szCs w:val="21"/>
              </w:rPr>
              <w:t>；</w:t>
            </w:r>
            <w:r w:rsidRPr="003C0D62">
              <w:rPr>
                <w:rFonts w:hint="eastAsia"/>
                <w:szCs w:val="21"/>
              </w:rPr>
              <w:t>积累了较高的国际</w:t>
            </w:r>
            <w:r>
              <w:rPr>
                <w:rFonts w:hint="eastAsia"/>
                <w:szCs w:val="21"/>
              </w:rPr>
              <w:t>和国内学术</w:t>
            </w:r>
            <w:r w:rsidRPr="003C0D62">
              <w:rPr>
                <w:rFonts w:hint="eastAsia"/>
                <w:szCs w:val="21"/>
              </w:rPr>
              <w:t>声誉</w:t>
            </w:r>
            <w:r w:rsidRPr="003C0D62">
              <w:rPr>
                <w:szCs w:val="21"/>
              </w:rPr>
              <w:t>。</w:t>
            </w:r>
          </w:p>
          <w:bookmarkEnd w:id="3"/>
          <w:p w:rsidR="00FC424D" w:rsidRPr="00CB2288" w:rsidRDefault="00FC424D" w:rsidP="00FC424D">
            <w:pPr>
              <w:rPr>
                <w:rFonts w:ascii="方正仿宋_GBK" w:eastAsia="方正仿宋_GBK" w:hAnsi="宋体"/>
                <w:szCs w:val="20"/>
              </w:rPr>
            </w:pPr>
          </w:p>
          <w:p w:rsidR="00FC424D" w:rsidRPr="00AA5AE7" w:rsidRDefault="00FC424D" w:rsidP="00FC424D">
            <w:pPr>
              <w:ind w:firstLineChars="200" w:firstLine="420"/>
              <w:rPr>
                <w:rFonts w:ascii="方正仿宋_GBK" w:eastAsia="方正仿宋_GBK" w:hAnsi="宋体"/>
                <w:szCs w:val="20"/>
              </w:rPr>
            </w:pPr>
            <w:r>
              <w:rPr>
                <w:rFonts w:ascii="方正仿宋_GBK" w:eastAsia="方正仿宋_GBK" w:hAnsi="宋体" w:hint="eastAsia"/>
                <w:szCs w:val="20"/>
              </w:rPr>
              <w:t>同意</w:t>
            </w:r>
            <w:r w:rsidRPr="00AA5AE7">
              <w:rPr>
                <w:rFonts w:ascii="方正仿宋_GBK" w:eastAsia="方正仿宋_GBK" w:hAnsi="宋体" w:hint="eastAsia"/>
                <w:szCs w:val="20"/>
              </w:rPr>
              <w:t>提名该项目为湖北省</w:t>
            </w:r>
            <w:r>
              <w:rPr>
                <w:rFonts w:ascii="方正仿宋_GBK" w:eastAsia="方正仿宋_GBK" w:hAnsi="宋体" w:hint="eastAsia"/>
                <w:szCs w:val="20"/>
              </w:rPr>
              <w:t>科学技术进步</w:t>
            </w:r>
            <w:r w:rsidRPr="00AA5AE7">
              <w:rPr>
                <w:rFonts w:ascii="方正仿宋_GBK" w:eastAsia="方正仿宋_GBK" w:hAnsi="宋体" w:hint="eastAsia"/>
                <w:szCs w:val="20"/>
              </w:rPr>
              <w:t>奖</w:t>
            </w:r>
            <w:r>
              <w:rPr>
                <w:rFonts w:ascii="方正仿宋_GBK" w:eastAsia="方正仿宋_GBK" w:hAnsi="宋体" w:hint="eastAsia"/>
                <w:szCs w:val="20"/>
              </w:rPr>
              <w:t>一</w:t>
            </w:r>
            <w:r w:rsidRPr="00AA5AE7">
              <w:rPr>
                <w:rFonts w:ascii="方正仿宋_GBK" w:eastAsia="方正仿宋_GBK" w:hAnsi="宋体" w:hint="eastAsia"/>
                <w:szCs w:val="20"/>
              </w:rPr>
              <w:t>等奖。</w:t>
            </w:r>
          </w:p>
        </w:tc>
      </w:tr>
    </w:tbl>
    <w:p w:rsidR="00FC424D" w:rsidRDefault="00FC424D" w:rsidP="00FC424D">
      <w:pPr>
        <w:jc w:val="center"/>
        <w:rPr>
          <w:rFonts w:ascii="方正小标宋_GBK" w:eastAsia="方正小标宋_GBK"/>
          <w:sz w:val="32"/>
        </w:rPr>
      </w:pPr>
    </w:p>
    <w:p w:rsidR="00FC424D" w:rsidRDefault="00FC424D" w:rsidP="00FC424D">
      <w:pPr>
        <w:jc w:val="center"/>
        <w:rPr>
          <w:rFonts w:ascii="方正小标宋_GBK" w:eastAsia="方正小标宋_GBK"/>
          <w:sz w:val="32"/>
        </w:rPr>
      </w:pPr>
    </w:p>
    <w:p w:rsidR="00FC424D" w:rsidRDefault="00FC424D" w:rsidP="00FC424D">
      <w:pPr>
        <w:jc w:val="center"/>
        <w:rPr>
          <w:rFonts w:ascii="方正小标宋_GBK" w:eastAsia="方正小标宋_GBK"/>
          <w:sz w:val="32"/>
        </w:rPr>
      </w:pPr>
    </w:p>
    <w:p w:rsidR="00B22095" w:rsidRDefault="00B22095" w:rsidP="00FC424D">
      <w:pPr>
        <w:jc w:val="center"/>
        <w:rPr>
          <w:rFonts w:ascii="方正小标宋_GBK" w:eastAsia="方正小标宋_GBK"/>
          <w:sz w:val="32"/>
        </w:rPr>
      </w:pPr>
    </w:p>
    <w:p w:rsidR="00B22095" w:rsidRDefault="00B22095" w:rsidP="00FC424D">
      <w:pPr>
        <w:jc w:val="center"/>
        <w:rPr>
          <w:rFonts w:ascii="方正小标宋_GBK" w:eastAsia="方正小标宋_GBK"/>
          <w:sz w:val="32"/>
        </w:rPr>
      </w:pPr>
    </w:p>
    <w:p w:rsidR="00B22095" w:rsidRDefault="00B22095" w:rsidP="00FC424D">
      <w:pPr>
        <w:jc w:val="center"/>
        <w:rPr>
          <w:rFonts w:ascii="方正小标宋_GBK" w:eastAsia="方正小标宋_GBK"/>
          <w:sz w:val="32"/>
        </w:rPr>
      </w:pPr>
    </w:p>
    <w:p w:rsidR="00B22095" w:rsidRDefault="00B22095" w:rsidP="00FC424D">
      <w:pPr>
        <w:jc w:val="center"/>
        <w:rPr>
          <w:rFonts w:ascii="方正小标宋_GBK" w:eastAsia="方正小标宋_GBK" w:hint="eastAsia"/>
          <w:sz w:val="32"/>
        </w:rPr>
      </w:pPr>
    </w:p>
    <w:p w:rsidR="00FC424D" w:rsidRPr="00AA5AE7" w:rsidRDefault="00FC424D" w:rsidP="00FC424D">
      <w:pPr>
        <w:jc w:val="center"/>
        <w:rPr>
          <w:rFonts w:ascii="方正小标宋_GBK" w:eastAsia="方正小标宋_GBK"/>
          <w:sz w:val="32"/>
        </w:rPr>
      </w:pPr>
      <w:r w:rsidRPr="00AA5AE7">
        <w:rPr>
          <w:rFonts w:ascii="方正小标宋_GBK" w:eastAsia="方正小标宋_GBK" w:hint="eastAsia"/>
          <w:sz w:val="32"/>
        </w:rPr>
        <w:lastRenderedPageBreak/>
        <w:t>三、项目简介</w:t>
      </w:r>
      <w:r w:rsidRPr="00AA5AE7">
        <w:rPr>
          <w:rFonts w:ascii="方正仿宋_GBK" w:eastAsia="方正仿宋_GBK" w:hint="eastAsia"/>
        </w:rPr>
        <w:t>（限1页）</w:t>
      </w:r>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334"/>
      </w:tblGrid>
      <w:tr w:rsidR="00FC424D" w:rsidRPr="00AA5AE7" w:rsidTr="00FC424D">
        <w:trPr>
          <w:trHeight w:hRule="exact" w:val="12680"/>
          <w:jc w:val="center"/>
        </w:trPr>
        <w:tc>
          <w:tcPr>
            <w:tcW w:w="5000" w:type="pct"/>
            <w:tcBorders>
              <w:bottom w:val="nil"/>
            </w:tcBorders>
          </w:tcPr>
          <w:p w:rsidR="00FC424D" w:rsidRPr="00E030E4" w:rsidRDefault="00FC424D" w:rsidP="00FC424D">
            <w:pPr>
              <w:rPr>
                <w:rFonts w:eastAsiaTheme="majorEastAsia"/>
                <w:color w:val="000000" w:themeColor="text1"/>
                <w:szCs w:val="21"/>
              </w:rPr>
            </w:pPr>
            <w:r w:rsidRPr="00E030E4">
              <w:rPr>
                <w:rFonts w:eastAsiaTheme="majorEastAsia" w:hint="eastAsia"/>
                <w:b/>
                <w:color w:val="000000" w:themeColor="text1"/>
                <w:szCs w:val="21"/>
              </w:rPr>
              <w:t>科学技术领域</w:t>
            </w:r>
            <w:r w:rsidRPr="00E030E4">
              <w:rPr>
                <w:rFonts w:eastAsiaTheme="majorEastAsia" w:hint="eastAsia"/>
                <w:color w:val="000000" w:themeColor="text1"/>
                <w:szCs w:val="21"/>
              </w:rPr>
              <w:t>：果树学</w:t>
            </w:r>
          </w:p>
          <w:p w:rsidR="00FC424D" w:rsidRPr="00E030E4" w:rsidRDefault="00FC424D" w:rsidP="00FC424D">
            <w:pPr>
              <w:rPr>
                <w:rFonts w:eastAsiaTheme="majorEastAsia"/>
                <w:color w:val="000000" w:themeColor="text1"/>
                <w:szCs w:val="21"/>
              </w:rPr>
            </w:pPr>
          </w:p>
          <w:p w:rsidR="00FC424D" w:rsidRPr="00E030E4" w:rsidRDefault="00FC424D" w:rsidP="00FC424D">
            <w:pPr>
              <w:rPr>
                <w:rFonts w:eastAsiaTheme="majorEastAsia"/>
                <w:b/>
                <w:color w:val="000000" w:themeColor="text1"/>
                <w:szCs w:val="21"/>
              </w:rPr>
            </w:pPr>
            <w:r w:rsidRPr="00E030E4">
              <w:rPr>
                <w:rFonts w:eastAsiaTheme="majorEastAsia" w:hint="eastAsia"/>
                <w:b/>
                <w:color w:val="000000" w:themeColor="text1"/>
                <w:szCs w:val="21"/>
              </w:rPr>
              <w:t>主要内容</w:t>
            </w:r>
          </w:p>
          <w:p w:rsidR="00FC424D" w:rsidRPr="00E030E4" w:rsidRDefault="00FC424D" w:rsidP="00FC424D">
            <w:pPr>
              <w:rPr>
                <w:rFonts w:eastAsiaTheme="majorEastAsia"/>
                <w:color w:val="000000" w:themeColor="text1"/>
                <w:szCs w:val="21"/>
              </w:rPr>
            </w:pPr>
            <w:r>
              <w:rPr>
                <w:rFonts w:eastAsiaTheme="majorEastAsia" w:hint="eastAsia"/>
                <w:color w:val="000000" w:themeColor="text1"/>
                <w:szCs w:val="21"/>
              </w:rPr>
              <w:t>该</w:t>
            </w:r>
            <w:r w:rsidRPr="00E030E4">
              <w:rPr>
                <w:rFonts w:eastAsiaTheme="majorEastAsia" w:hint="eastAsia"/>
                <w:color w:val="000000" w:themeColor="text1"/>
                <w:szCs w:val="21"/>
              </w:rPr>
              <w:t>项目历时</w:t>
            </w:r>
            <w:r w:rsidRPr="00E030E4">
              <w:rPr>
                <w:rFonts w:eastAsiaTheme="majorEastAsia" w:hint="eastAsia"/>
                <w:color w:val="000000" w:themeColor="text1"/>
                <w:szCs w:val="21"/>
              </w:rPr>
              <w:t>20</w:t>
            </w:r>
            <w:r>
              <w:rPr>
                <w:rFonts w:eastAsiaTheme="majorEastAsia" w:hint="eastAsia"/>
                <w:color w:val="000000" w:themeColor="text1"/>
                <w:szCs w:val="21"/>
              </w:rPr>
              <w:t>余年系统开展了资源评价与</w:t>
            </w:r>
            <w:r w:rsidRPr="00E030E4">
              <w:rPr>
                <w:rFonts w:eastAsiaTheme="majorEastAsia" w:hint="eastAsia"/>
                <w:color w:val="000000" w:themeColor="text1"/>
                <w:szCs w:val="21"/>
              </w:rPr>
              <w:t>良种选育、高效栽培和精深加工研究</w:t>
            </w:r>
            <w:r>
              <w:rPr>
                <w:rFonts w:eastAsiaTheme="majorEastAsia" w:hint="eastAsia"/>
                <w:color w:val="000000" w:themeColor="text1"/>
                <w:szCs w:val="21"/>
              </w:rPr>
              <w:t>。</w:t>
            </w:r>
            <w:r w:rsidRPr="00E030E4">
              <w:rPr>
                <w:rFonts w:eastAsiaTheme="majorEastAsia" w:hint="eastAsia"/>
                <w:color w:val="000000" w:themeColor="text1"/>
                <w:szCs w:val="21"/>
              </w:rPr>
              <w:t>主要研究内容</w:t>
            </w:r>
            <w:r>
              <w:rPr>
                <w:rFonts w:eastAsiaTheme="majorEastAsia" w:hint="eastAsia"/>
                <w:color w:val="000000" w:themeColor="text1"/>
                <w:szCs w:val="21"/>
              </w:rPr>
              <w:t>及成果</w:t>
            </w:r>
            <w:r w:rsidRPr="00E030E4">
              <w:rPr>
                <w:rFonts w:eastAsiaTheme="majorEastAsia" w:hint="eastAsia"/>
                <w:color w:val="000000" w:themeColor="text1"/>
                <w:szCs w:val="21"/>
              </w:rPr>
              <w:t>如下：</w:t>
            </w:r>
          </w:p>
          <w:p w:rsidR="00FC424D" w:rsidRPr="00E030E4" w:rsidRDefault="00FC424D" w:rsidP="00FC424D">
            <w:pPr>
              <w:rPr>
                <w:rFonts w:eastAsiaTheme="majorEastAsia"/>
                <w:color w:val="000000" w:themeColor="text1"/>
                <w:szCs w:val="21"/>
              </w:rPr>
            </w:pPr>
            <w:r>
              <w:rPr>
                <w:rFonts w:eastAsiaTheme="majorEastAsia" w:hint="eastAsia"/>
                <w:color w:val="000000" w:themeColor="text1"/>
                <w:szCs w:val="21"/>
              </w:rPr>
              <w:t>1</w:t>
            </w:r>
            <w:r>
              <w:rPr>
                <w:rFonts w:eastAsiaTheme="majorEastAsia"/>
                <w:color w:val="000000" w:themeColor="text1"/>
                <w:szCs w:val="21"/>
              </w:rPr>
              <w:t xml:space="preserve">. </w:t>
            </w:r>
            <w:r w:rsidRPr="00E030E4">
              <w:rPr>
                <w:rFonts w:eastAsiaTheme="majorEastAsia" w:hint="eastAsia"/>
                <w:color w:val="000000" w:themeColor="text1"/>
                <w:szCs w:val="21"/>
              </w:rPr>
              <w:t>首次对中国</w:t>
            </w:r>
            <w:proofErr w:type="gramStart"/>
            <w:r w:rsidRPr="00E030E4">
              <w:rPr>
                <w:rFonts w:eastAsiaTheme="majorEastAsia" w:hint="eastAsia"/>
                <w:color w:val="000000" w:themeColor="text1"/>
                <w:szCs w:val="21"/>
              </w:rPr>
              <w:t>原产柿属植物</w:t>
            </w:r>
            <w:proofErr w:type="gramEnd"/>
            <w:r w:rsidRPr="00E030E4">
              <w:rPr>
                <w:rFonts w:eastAsiaTheme="majorEastAsia" w:hint="eastAsia"/>
                <w:color w:val="000000" w:themeColor="text1"/>
                <w:szCs w:val="21"/>
              </w:rPr>
              <w:t>和栽培品种进行了</w:t>
            </w:r>
            <w:r>
              <w:rPr>
                <w:rFonts w:eastAsiaTheme="majorEastAsia" w:hint="eastAsia"/>
                <w:color w:val="000000" w:themeColor="text1"/>
                <w:szCs w:val="21"/>
              </w:rPr>
              <w:t>系统</w:t>
            </w:r>
            <w:r w:rsidRPr="00E030E4">
              <w:rPr>
                <w:rFonts w:eastAsiaTheme="majorEastAsia" w:hint="eastAsia"/>
                <w:color w:val="000000" w:themeColor="text1"/>
                <w:szCs w:val="21"/>
              </w:rPr>
              <w:t>评价。</w:t>
            </w:r>
          </w:p>
          <w:p w:rsidR="00FC424D" w:rsidRPr="00E030E4" w:rsidRDefault="00FC424D" w:rsidP="00FC424D">
            <w:pPr>
              <w:rPr>
                <w:rFonts w:eastAsiaTheme="majorEastAsia"/>
                <w:color w:val="000000" w:themeColor="text1"/>
                <w:szCs w:val="21"/>
              </w:rPr>
            </w:pPr>
            <w:r w:rsidRPr="00E030E4">
              <w:rPr>
                <w:rFonts w:eastAsiaTheme="majorEastAsia" w:hint="eastAsia"/>
                <w:color w:val="000000" w:themeColor="text1"/>
                <w:szCs w:val="21"/>
              </w:rPr>
              <w:t>（</w:t>
            </w:r>
            <w:r w:rsidRPr="00E030E4">
              <w:rPr>
                <w:rFonts w:eastAsiaTheme="majorEastAsia" w:hint="eastAsia"/>
                <w:color w:val="000000" w:themeColor="text1"/>
                <w:szCs w:val="21"/>
              </w:rPr>
              <w:t>1</w:t>
            </w:r>
            <w:r w:rsidRPr="00E030E4">
              <w:rPr>
                <w:rFonts w:eastAsiaTheme="majorEastAsia" w:hint="eastAsia"/>
                <w:color w:val="000000" w:themeColor="text1"/>
                <w:szCs w:val="21"/>
              </w:rPr>
              <w:t>）开发出同工酶、</w:t>
            </w:r>
            <w:r w:rsidRPr="00E030E4">
              <w:rPr>
                <w:rFonts w:eastAsiaTheme="majorEastAsia" w:hint="eastAsia"/>
                <w:color w:val="000000" w:themeColor="text1"/>
                <w:szCs w:val="21"/>
              </w:rPr>
              <w:t>RAPD</w:t>
            </w:r>
            <w:r w:rsidRPr="00E030E4">
              <w:rPr>
                <w:rFonts w:eastAsiaTheme="majorEastAsia" w:hint="eastAsia"/>
                <w:color w:val="000000" w:themeColor="text1"/>
                <w:szCs w:val="21"/>
              </w:rPr>
              <w:t>、</w:t>
            </w:r>
            <w:r w:rsidRPr="00E030E4">
              <w:rPr>
                <w:rFonts w:eastAsiaTheme="majorEastAsia" w:hint="eastAsia"/>
                <w:color w:val="000000" w:themeColor="text1"/>
                <w:szCs w:val="21"/>
              </w:rPr>
              <w:t>SSR</w:t>
            </w:r>
            <w:r w:rsidRPr="00E030E4">
              <w:rPr>
                <w:rFonts w:eastAsiaTheme="majorEastAsia" w:hint="eastAsia"/>
                <w:color w:val="000000" w:themeColor="text1"/>
                <w:szCs w:val="21"/>
              </w:rPr>
              <w:t>、</w:t>
            </w:r>
            <w:r w:rsidRPr="00E030E4">
              <w:rPr>
                <w:rFonts w:eastAsiaTheme="majorEastAsia" w:hint="eastAsia"/>
                <w:color w:val="000000" w:themeColor="text1"/>
                <w:szCs w:val="21"/>
              </w:rPr>
              <w:t>ISSR</w:t>
            </w:r>
            <w:r w:rsidRPr="00E030E4">
              <w:rPr>
                <w:rFonts w:eastAsiaTheme="majorEastAsia" w:hint="eastAsia"/>
                <w:color w:val="000000" w:themeColor="text1"/>
                <w:szCs w:val="21"/>
              </w:rPr>
              <w:t>、</w:t>
            </w:r>
            <w:r w:rsidRPr="00E030E4">
              <w:rPr>
                <w:rFonts w:eastAsiaTheme="majorEastAsia" w:hint="eastAsia"/>
                <w:color w:val="000000" w:themeColor="text1"/>
                <w:szCs w:val="21"/>
              </w:rPr>
              <w:t>AFLP</w:t>
            </w:r>
            <w:r w:rsidRPr="00E030E4">
              <w:rPr>
                <w:rFonts w:eastAsiaTheme="majorEastAsia" w:hint="eastAsia"/>
                <w:color w:val="000000" w:themeColor="text1"/>
                <w:szCs w:val="21"/>
              </w:rPr>
              <w:t>、</w:t>
            </w:r>
            <w:r w:rsidRPr="00E030E4">
              <w:rPr>
                <w:rFonts w:eastAsiaTheme="majorEastAsia" w:hint="eastAsia"/>
                <w:color w:val="000000" w:themeColor="text1"/>
                <w:szCs w:val="21"/>
              </w:rPr>
              <w:t>SRAP</w:t>
            </w:r>
            <w:r w:rsidRPr="00E030E4">
              <w:rPr>
                <w:rFonts w:eastAsiaTheme="majorEastAsia" w:hint="eastAsia"/>
                <w:color w:val="000000" w:themeColor="text1"/>
                <w:szCs w:val="21"/>
              </w:rPr>
              <w:t>、</w:t>
            </w:r>
            <w:r w:rsidRPr="00E030E4">
              <w:rPr>
                <w:rFonts w:eastAsiaTheme="majorEastAsia" w:hint="eastAsia"/>
                <w:color w:val="000000" w:themeColor="text1"/>
                <w:szCs w:val="21"/>
              </w:rPr>
              <w:t>TRAP</w:t>
            </w:r>
            <w:r w:rsidRPr="00E030E4">
              <w:rPr>
                <w:rFonts w:eastAsiaTheme="majorEastAsia" w:hint="eastAsia"/>
                <w:color w:val="000000" w:themeColor="text1"/>
                <w:szCs w:val="21"/>
              </w:rPr>
              <w:t>、</w:t>
            </w:r>
            <w:r w:rsidRPr="00E030E4">
              <w:rPr>
                <w:rFonts w:eastAsiaTheme="majorEastAsia" w:hint="eastAsia"/>
                <w:color w:val="000000" w:themeColor="text1"/>
                <w:szCs w:val="21"/>
              </w:rPr>
              <w:t>IRAP</w:t>
            </w:r>
            <w:r w:rsidRPr="00E030E4">
              <w:rPr>
                <w:rFonts w:eastAsiaTheme="majorEastAsia" w:hint="eastAsia"/>
                <w:color w:val="000000" w:themeColor="text1"/>
                <w:szCs w:val="21"/>
              </w:rPr>
              <w:t>、</w:t>
            </w:r>
            <w:r w:rsidRPr="00E030E4">
              <w:rPr>
                <w:rFonts w:eastAsiaTheme="majorEastAsia" w:hint="eastAsia"/>
                <w:color w:val="000000" w:themeColor="text1"/>
                <w:szCs w:val="21"/>
              </w:rPr>
              <w:t>REMAP</w:t>
            </w:r>
            <w:r w:rsidRPr="00E030E4">
              <w:rPr>
                <w:rFonts w:eastAsiaTheme="majorEastAsia" w:hint="eastAsia"/>
                <w:color w:val="000000" w:themeColor="text1"/>
                <w:szCs w:val="21"/>
              </w:rPr>
              <w:t>、</w:t>
            </w:r>
            <w:r w:rsidRPr="00E030E4">
              <w:rPr>
                <w:rFonts w:eastAsiaTheme="majorEastAsia" w:hint="eastAsia"/>
                <w:color w:val="000000" w:themeColor="text1"/>
                <w:szCs w:val="21"/>
              </w:rPr>
              <w:t>SSAP</w:t>
            </w:r>
            <w:r w:rsidRPr="00E030E4">
              <w:rPr>
                <w:rFonts w:eastAsiaTheme="majorEastAsia" w:hint="eastAsia"/>
                <w:color w:val="000000" w:themeColor="text1"/>
                <w:szCs w:val="21"/>
              </w:rPr>
              <w:t>、</w:t>
            </w:r>
            <w:r w:rsidRPr="00E030E4">
              <w:rPr>
                <w:rFonts w:eastAsiaTheme="majorEastAsia" w:hint="eastAsia"/>
                <w:color w:val="000000" w:themeColor="text1"/>
                <w:szCs w:val="21"/>
              </w:rPr>
              <w:t>ISTR</w:t>
            </w:r>
            <w:r w:rsidRPr="00E030E4">
              <w:rPr>
                <w:rFonts w:eastAsiaTheme="majorEastAsia" w:hint="eastAsia"/>
                <w:color w:val="000000" w:themeColor="text1"/>
                <w:szCs w:val="21"/>
              </w:rPr>
              <w:t>、</w:t>
            </w:r>
            <w:proofErr w:type="spellStart"/>
            <w:r w:rsidRPr="00E030E4">
              <w:rPr>
                <w:rFonts w:eastAsiaTheme="majorEastAsia" w:hint="eastAsia"/>
                <w:color w:val="000000" w:themeColor="text1"/>
                <w:szCs w:val="21"/>
              </w:rPr>
              <w:t>ScoT</w:t>
            </w:r>
            <w:proofErr w:type="spellEnd"/>
            <w:r w:rsidRPr="00E030E4">
              <w:rPr>
                <w:rFonts w:eastAsiaTheme="majorEastAsia" w:hint="eastAsia"/>
                <w:color w:val="000000" w:themeColor="text1"/>
                <w:szCs w:val="21"/>
              </w:rPr>
              <w:t>、</w:t>
            </w:r>
            <w:proofErr w:type="spellStart"/>
            <w:r w:rsidRPr="00E030E4">
              <w:rPr>
                <w:rFonts w:eastAsiaTheme="majorEastAsia" w:hint="eastAsia"/>
                <w:color w:val="000000" w:themeColor="text1"/>
                <w:szCs w:val="21"/>
              </w:rPr>
              <w:t>cpDNA</w:t>
            </w:r>
            <w:proofErr w:type="spellEnd"/>
            <w:r w:rsidRPr="00E030E4">
              <w:rPr>
                <w:rFonts w:eastAsiaTheme="majorEastAsia" w:hint="eastAsia"/>
                <w:color w:val="000000" w:themeColor="text1"/>
                <w:szCs w:val="21"/>
              </w:rPr>
              <w:t>-RFLP</w:t>
            </w:r>
            <w:r w:rsidRPr="00E030E4">
              <w:rPr>
                <w:rFonts w:eastAsiaTheme="majorEastAsia" w:hint="eastAsia"/>
                <w:color w:val="000000" w:themeColor="text1"/>
                <w:szCs w:val="21"/>
              </w:rPr>
              <w:t>、</w:t>
            </w:r>
            <w:proofErr w:type="spellStart"/>
            <w:r w:rsidRPr="00E030E4">
              <w:rPr>
                <w:rFonts w:eastAsiaTheme="majorEastAsia" w:hint="eastAsia"/>
                <w:color w:val="000000" w:themeColor="text1"/>
                <w:szCs w:val="21"/>
              </w:rPr>
              <w:t>mtDNA</w:t>
            </w:r>
            <w:proofErr w:type="spellEnd"/>
            <w:r w:rsidRPr="00E030E4">
              <w:rPr>
                <w:rFonts w:eastAsiaTheme="majorEastAsia" w:hint="eastAsia"/>
                <w:color w:val="000000" w:themeColor="text1"/>
                <w:szCs w:val="21"/>
              </w:rPr>
              <w:t>-RFLP</w:t>
            </w:r>
            <w:r w:rsidRPr="00E030E4">
              <w:rPr>
                <w:rFonts w:eastAsiaTheme="majorEastAsia" w:hint="eastAsia"/>
                <w:color w:val="000000" w:themeColor="text1"/>
                <w:szCs w:val="21"/>
              </w:rPr>
              <w:t>、</w:t>
            </w:r>
            <w:r w:rsidRPr="00E030E4">
              <w:rPr>
                <w:rFonts w:eastAsiaTheme="majorEastAsia" w:hint="eastAsia"/>
                <w:color w:val="000000" w:themeColor="text1"/>
                <w:szCs w:val="21"/>
              </w:rPr>
              <w:t>DNA Barcoding</w:t>
            </w:r>
            <w:r w:rsidRPr="00E030E4">
              <w:rPr>
                <w:rFonts w:eastAsiaTheme="majorEastAsia" w:hint="eastAsia"/>
                <w:color w:val="000000" w:themeColor="text1"/>
                <w:szCs w:val="21"/>
              </w:rPr>
              <w:t>等</w:t>
            </w:r>
            <w:r>
              <w:rPr>
                <w:rFonts w:eastAsiaTheme="majorEastAsia" w:hint="eastAsia"/>
                <w:color w:val="000000" w:themeColor="text1"/>
                <w:szCs w:val="21"/>
              </w:rPr>
              <w:t>15</w:t>
            </w:r>
            <w:r>
              <w:rPr>
                <w:rFonts w:eastAsiaTheme="majorEastAsia" w:hint="eastAsia"/>
                <w:color w:val="000000" w:themeColor="text1"/>
                <w:szCs w:val="21"/>
              </w:rPr>
              <w:t>种</w:t>
            </w:r>
            <w:r w:rsidRPr="00E030E4">
              <w:rPr>
                <w:rFonts w:eastAsiaTheme="majorEastAsia" w:hint="eastAsia"/>
                <w:color w:val="000000" w:themeColor="text1"/>
                <w:szCs w:val="21"/>
              </w:rPr>
              <w:t>分子标记</w:t>
            </w:r>
            <w:r>
              <w:rPr>
                <w:rFonts w:eastAsiaTheme="majorEastAsia" w:hint="eastAsia"/>
                <w:color w:val="000000" w:themeColor="text1"/>
                <w:szCs w:val="21"/>
              </w:rPr>
              <w:t>，并</w:t>
            </w:r>
            <w:r w:rsidRPr="00E030E4">
              <w:rPr>
                <w:rFonts w:eastAsiaTheme="majorEastAsia" w:hint="eastAsia"/>
                <w:color w:val="000000" w:themeColor="text1"/>
                <w:szCs w:val="21"/>
              </w:rPr>
              <w:t>结合形态学鉴定，</w:t>
            </w:r>
            <w:r>
              <w:rPr>
                <w:rFonts w:eastAsiaTheme="majorEastAsia" w:hint="eastAsia"/>
                <w:color w:val="000000" w:themeColor="text1"/>
                <w:szCs w:val="21"/>
              </w:rPr>
              <w:t>系统</w:t>
            </w:r>
            <w:r w:rsidRPr="00E030E4">
              <w:rPr>
                <w:rFonts w:eastAsiaTheme="majorEastAsia" w:hint="eastAsia"/>
                <w:color w:val="000000" w:themeColor="text1"/>
                <w:szCs w:val="21"/>
              </w:rPr>
              <w:t>开展了品种鉴定和亲缘关系研究，构建了</w:t>
            </w:r>
            <w:r>
              <w:rPr>
                <w:rFonts w:eastAsiaTheme="majorEastAsia" w:hint="eastAsia"/>
                <w:color w:val="000000" w:themeColor="text1"/>
                <w:szCs w:val="21"/>
              </w:rPr>
              <w:t>由</w:t>
            </w:r>
            <w:r w:rsidRPr="00E030E4">
              <w:rPr>
                <w:rFonts w:eastAsiaTheme="majorEastAsia" w:hint="eastAsia"/>
                <w:color w:val="000000" w:themeColor="text1"/>
                <w:szCs w:val="21"/>
              </w:rPr>
              <w:t>11</w:t>
            </w:r>
            <w:r>
              <w:rPr>
                <w:rFonts w:eastAsiaTheme="majorEastAsia" w:hint="eastAsia"/>
                <w:color w:val="000000" w:themeColor="text1"/>
                <w:szCs w:val="21"/>
              </w:rPr>
              <w:t>份资源</w:t>
            </w:r>
            <w:r w:rsidRPr="00E030E4">
              <w:rPr>
                <w:rFonts w:eastAsiaTheme="majorEastAsia" w:hint="eastAsia"/>
                <w:color w:val="000000" w:themeColor="text1"/>
                <w:szCs w:val="21"/>
              </w:rPr>
              <w:t>组成的核心种质；</w:t>
            </w:r>
          </w:p>
          <w:p w:rsidR="00FC424D" w:rsidRPr="00E030E4" w:rsidRDefault="00FC424D" w:rsidP="00FC424D">
            <w:pPr>
              <w:rPr>
                <w:rFonts w:eastAsiaTheme="majorEastAsia"/>
                <w:color w:val="000000" w:themeColor="text1"/>
                <w:szCs w:val="21"/>
              </w:rPr>
            </w:pPr>
            <w:r w:rsidRPr="00E030E4">
              <w:rPr>
                <w:rFonts w:eastAsiaTheme="majorEastAsia" w:hint="eastAsia"/>
                <w:color w:val="000000" w:themeColor="text1"/>
                <w:szCs w:val="21"/>
              </w:rPr>
              <w:t>（</w:t>
            </w:r>
            <w:r w:rsidRPr="00E030E4">
              <w:rPr>
                <w:rFonts w:eastAsiaTheme="majorEastAsia" w:hint="eastAsia"/>
                <w:color w:val="000000" w:themeColor="text1"/>
                <w:szCs w:val="21"/>
              </w:rPr>
              <w:t>2</w:t>
            </w:r>
            <w:r w:rsidRPr="00E030E4">
              <w:rPr>
                <w:rFonts w:eastAsiaTheme="majorEastAsia" w:hint="eastAsia"/>
                <w:color w:val="000000" w:themeColor="text1"/>
                <w:szCs w:val="21"/>
              </w:rPr>
              <w:t>）田间活体保存</w:t>
            </w:r>
            <w:proofErr w:type="gramStart"/>
            <w:r w:rsidRPr="00E030E4">
              <w:rPr>
                <w:rFonts w:eastAsiaTheme="majorEastAsia" w:hint="eastAsia"/>
                <w:color w:val="000000" w:themeColor="text1"/>
                <w:szCs w:val="21"/>
              </w:rPr>
              <w:t>柿</w:t>
            </w:r>
            <w:proofErr w:type="gramEnd"/>
            <w:r w:rsidRPr="00E030E4">
              <w:rPr>
                <w:rFonts w:eastAsiaTheme="majorEastAsia" w:hint="eastAsia"/>
                <w:color w:val="000000" w:themeColor="text1"/>
                <w:szCs w:val="21"/>
              </w:rPr>
              <w:t>种质</w:t>
            </w:r>
            <w:r w:rsidRPr="00E030E4">
              <w:rPr>
                <w:rFonts w:eastAsiaTheme="majorEastAsia" w:hint="eastAsia"/>
                <w:color w:val="000000" w:themeColor="text1"/>
                <w:szCs w:val="21"/>
              </w:rPr>
              <w:t>680</w:t>
            </w:r>
            <w:r w:rsidRPr="00E030E4">
              <w:rPr>
                <w:rFonts w:eastAsiaTheme="majorEastAsia" w:hint="eastAsia"/>
                <w:color w:val="000000" w:themeColor="text1"/>
                <w:szCs w:val="21"/>
              </w:rPr>
              <w:t>余份，建立了</w:t>
            </w:r>
            <w:r w:rsidRPr="00E030E4">
              <w:rPr>
                <w:rFonts w:eastAsiaTheme="majorEastAsia" w:hint="eastAsia"/>
                <w:color w:val="000000" w:themeColor="text1"/>
                <w:szCs w:val="21"/>
              </w:rPr>
              <w:t>117</w:t>
            </w:r>
            <w:r w:rsidRPr="00E030E4">
              <w:rPr>
                <w:rFonts w:eastAsiaTheme="majorEastAsia" w:hint="eastAsia"/>
                <w:color w:val="000000" w:themeColor="text1"/>
                <w:szCs w:val="21"/>
              </w:rPr>
              <w:t>份</w:t>
            </w:r>
            <w:proofErr w:type="gramStart"/>
            <w:r w:rsidRPr="00E030E4">
              <w:rPr>
                <w:rFonts w:eastAsiaTheme="majorEastAsia" w:hint="eastAsia"/>
                <w:color w:val="000000" w:themeColor="text1"/>
                <w:szCs w:val="21"/>
              </w:rPr>
              <w:t>柿</w:t>
            </w:r>
            <w:proofErr w:type="gramEnd"/>
            <w:r w:rsidRPr="00E030E4">
              <w:rPr>
                <w:rFonts w:eastAsiaTheme="majorEastAsia" w:hint="eastAsia"/>
                <w:color w:val="000000" w:themeColor="text1"/>
                <w:szCs w:val="21"/>
              </w:rPr>
              <w:t>种质</w:t>
            </w:r>
            <w:r w:rsidRPr="00E030E4">
              <w:rPr>
                <w:rFonts w:eastAsiaTheme="majorEastAsia" w:hint="eastAsia"/>
                <w:color w:val="000000" w:themeColor="text1"/>
                <w:szCs w:val="21"/>
              </w:rPr>
              <w:t>DNA</w:t>
            </w:r>
            <w:r w:rsidRPr="00E030E4">
              <w:rPr>
                <w:rFonts w:eastAsiaTheme="majorEastAsia" w:hint="eastAsia"/>
                <w:color w:val="000000" w:themeColor="text1"/>
                <w:szCs w:val="21"/>
              </w:rPr>
              <w:t>保存库和超低温保存技术体系</w:t>
            </w:r>
            <w:r>
              <w:rPr>
                <w:rFonts w:eastAsiaTheme="majorEastAsia" w:hint="eastAsia"/>
                <w:color w:val="000000" w:themeColor="text1"/>
                <w:szCs w:val="21"/>
              </w:rPr>
              <w:t>，</w:t>
            </w:r>
            <w:r w:rsidRPr="003C0D62">
              <w:rPr>
                <w:rFonts w:hint="eastAsia"/>
                <w:szCs w:val="21"/>
              </w:rPr>
              <w:t>筛选出无核、早熟和自然脱涩</w:t>
            </w:r>
            <w:r>
              <w:rPr>
                <w:rFonts w:hint="eastAsia"/>
                <w:szCs w:val="21"/>
              </w:rPr>
              <w:t>的</w:t>
            </w:r>
            <w:r w:rsidRPr="003C0D62">
              <w:rPr>
                <w:rFonts w:hint="eastAsia"/>
                <w:szCs w:val="21"/>
              </w:rPr>
              <w:t>优异资源</w:t>
            </w:r>
            <w:r w:rsidRPr="003C0D62">
              <w:rPr>
                <w:rFonts w:hint="eastAsia"/>
                <w:szCs w:val="21"/>
              </w:rPr>
              <w:t>1</w:t>
            </w:r>
            <w:r w:rsidRPr="003C0D62">
              <w:rPr>
                <w:szCs w:val="21"/>
              </w:rPr>
              <w:t>2</w:t>
            </w:r>
            <w:r w:rsidRPr="003C0D62">
              <w:rPr>
                <w:rFonts w:hint="eastAsia"/>
                <w:szCs w:val="21"/>
              </w:rPr>
              <w:t>份；</w:t>
            </w:r>
          </w:p>
          <w:p w:rsidR="00FC424D" w:rsidRPr="00E030E4" w:rsidRDefault="00FC424D" w:rsidP="00FC424D">
            <w:pPr>
              <w:rPr>
                <w:rFonts w:eastAsiaTheme="majorEastAsia"/>
                <w:color w:val="000000" w:themeColor="text1"/>
                <w:szCs w:val="21"/>
              </w:rPr>
            </w:pPr>
            <w:r w:rsidRPr="00E030E4">
              <w:rPr>
                <w:rFonts w:eastAsiaTheme="majorEastAsia" w:hint="eastAsia"/>
                <w:color w:val="000000" w:themeColor="text1"/>
                <w:szCs w:val="21"/>
              </w:rPr>
              <w:t>（</w:t>
            </w:r>
            <w:r w:rsidRPr="00E030E4">
              <w:rPr>
                <w:rFonts w:eastAsiaTheme="majorEastAsia" w:hint="eastAsia"/>
                <w:color w:val="000000" w:themeColor="text1"/>
                <w:szCs w:val="21"/>
              </w:rPr>
              <w:t>3</w:t>
            </w:r>
            <w:r w:rsidRPr="00E030E4">
              <w:rPr>
                <w:rFonts w:eastAsiaTheme="majorEastAsia" w:hint="eastAsia"/>
                <w:color w:val="000000" w:themeColor="text1"/>
                <w:szCs w:val="21"/>
              </w:rPr>
              <w:t>）利用</w:t>
            </w:r>
            <w:r w:rsidRPr="00E030E4">
              <w:rPr>
                <w:rFonts w:eastAsiaTheme="majorEastAsia" w:hint="eastAsia"/>
                <w:color w:val="000000" w:themeColor="text1"/>
                <w:szCs w:val="21"/>
              </w:rPr>
              <w:t>DNA</w:t>
            </w:r>
            <w:r w:rsidRPr="00E030E4">
              <w:rPr>
                <w:rFonts w:eastAsiaTheme="majorEastAsia" w:hint="eastAsia"/>
                <w:color w:val="000000" w:themeColor="text1"/>
                <w:szCs w:val="21"/>
              </w:rPr>
              <w:t>条形码技术明确了中国</w:t>
            </w:r>
            <w:proofErr w:type="gramStart"/>
            <w:r w:rsidRPr="00E030E4">
              <w:rPr>
                <w:rFonts w:eastAsiaTheme="majorEastAsia" w:hint="eastAsia"/>
                <w:color w:val="000000" w:themeColor="text1"/>
                <w:szCs w:val="21"/>
              </w:rPr>
              <w:t>原产柿属植物</w:t>
            </w:r>
            <w:proofErr w:type="gramEnd"/>
            <w:r w:rsidRPr="00E030E4">
              <w:rPr>
                <w:rFonts w:eastAsiaTheme="majorEastAsia" w:hint="eastAsia"/>
                <w:color w:val="000000" w:themeColor="text1"/>
                <w:szCs w:val="21"/>
              </w:rPr>
              <w:t>的数量</w:t>
            </w:r>
            <w:r>
              <w:rPr>
                <w:rFonts w:eastAsiaTheme="majorEastAsia" w:hint="eastAsia"/>
                <w:color w:val="000000" w:themeColor="text1"/>
                <w:szCs w:val="21"/>
              </w:rPr>
              <w:t>、分布及其在</w:t>
            </w:r>
            <w:proofErr w:type="gramStart"/>
            <w:r>
              <w:rPr>
                <w:rFonts w:eastAsiaTheme="majorEastAsia" w:hint="eastAsia"/>
                <w:color w:val="000000" w:themeColor="text1"/>
                <w:szCs w:val="21"/>
              </w:rPr>
              <w:t>世界柿属植物</w:t>
            </w:r>
            <w:proofErr w:type="gramEnd"/>
            <w:r>
              <w:rPr>
                <w:rFonts w:eastAsiaTheme="majorEastAsia" w:hint="eastAsia"/>
                <w:color w:val="000000" w:themeColor="text1"/>
                <w:szCs w:val="21"/>
              </w:rPr>
              <w:t>中的地位</w:t>
            </w:r>
            <w:r w:rsidRPr="00E030E4">
              <w:rPr>
                <w:rFonts w:eastAsiaTheme="majorEastAsia" w:hint="eastAsia"/>
                <w:color w:val="000000" w:themeColor="text1"/>
                <w:szCs w:val="21"/>
              </w:rPr>
              <w:t>；</w:t>
            </w:r>
          </w:p>
          <w:p w:rsidR="00FC424D" w:rsidRPr="00E030E4" w:rsidRDefault="00FC424D" w:rsidP="00FC424D">
            <w:pPr>
              <w:rPr>
                <w:rFonts w:eastAsiaTheme="majorEastAsia"/>
                <w:color w:val="000000" w:themeColor="text1"/>
                <w:szCs w:val="21"/>
              </w:rPr>
            </w:pPr>
            <w:r w:rsidRPr="00E030E4">
              <w:rPr>
                <w:rFonts w:eastAsiaTheme="majorEastAsia" w:hint="eastAsia"/>
                <w:color w:val="000000" w:themeColor="text1"/>
                <w:szCs w:val="21"/>
              </w:rPr>
              <w:t>（</w:t>
            </w:r>
            <w:r w:rsidRPr="00E030E4">
              <w:rPr>
                <w:rFonts w:eastAsiaTheme="majorEastAsia" w:hint="eastAsia"/>
                <w:color w:val="000000" w:themeColor="text1"/>
                <w:szCs w:val="21"/>
              </w:rPr>
              <w:t>4</w:t>
            </w:r>
            <w:r w:rsidRPr="00E030E4">
              <w:rPr>
                <w:rFonts w:eastAsiaTheme="majorEastAsia" w:hint="eastAsia"/>
                <w:color w:val="000000" w:themeColor="text1"/>
                <w:szCs w:val="21"/>
              </w:rPr>
              <w:t>）</w:t>
            </w:r>
            <w:r>
              <w:rPr>
                <w:rFonts w:eastAsiaTheme="majorEastAsia" w:hint="eastAsia"/>
                <w:color w:val="000000" w:themeColor="text1"/>
                <w:szCs w:val="21"/>
              </w:rPr>
              <w:t>结合多种证据阐明</w:t>
            </w:r>
            <w:r w:rsidRPr="00E030E4">
              <w:rPr>
                <w:rFonts w:eastAsiaTheme="majorEastAsia" w:hint="eastAsia"/>
                <w:color w:val="000000" w:themeColor="text1"/>
                <w:szCs w:val="21"/>
              </w:rPr>
              <w:t>了中国</w:t>
            </w:r>
            <w:proofErr w:type="gramStart"/>
            <w:r w:rsidRPr="00E030E4">
              <w:rPr>
                <w:rFonts w:eastAsiaTheme="majorEastAsia" w:hint="eastAsia"/>
                <w:color w:val="000000" w:themeColor="text1"/>
                <w:szCs w:val="21"/>
              </w:rPr>
              <w:t>甜柿与日本甜柿属独立</w:t>
            </w:r>
            <w:proofErr w:type="gramEnd"/>
            <w:r w:rsidRPr="00E030E4">
              <w:rPr>
                <w:rFonts w:eastAsiaTheme="majorEastAsia" w:hint="eastAsia"/>
                <w:color w:val="000000" w:themeColor="text1"/>
                <w:szCs w:val="21"/>
              </w:rPr>
              <w:t>起源，大别山区为完全甜柿的起源地之一，</w:t>
            </w:r>
            <w:r>
              <w:rPr>
                <w:rFonts w:eastAsiaTheme="majorEastAsia" w:hint="eastAsia"/>
                <w:color w:val="000000" w:themeColor="text1"/>
                <w:szCs w:val="21"/>
              </w:rPr>
              <w:t>明确</w:t>
            </w:r>
            <w:r w:rsidRPr="00E030E4">
              <w:rPr>
                <w:rFonts w:eastAsiaTheme="majorEastAsia" w:hint="eastAsia"/>
                <w:color w:val="000000" w:themeColor="text1"/>
                <w:szCs w:val="21"/>
              </w:rPr>
              <w:t>了中国</w:t>
            </w:r>
            <w:proofErr w:type="gramStart"/>
            <w:r w:rsidRPr="00E030E4">
              <w:rPr>
                <w:rFonts w:eastAsiaTheme="majorEastAsia" w:hint="eastAsia"/>
                <w:color w:val="000000" w:themeColor="text1"/>
                <w:szCs w:val="21"/>
              </w:rPr>
              <w:t>甜柿在世界</w:t>
            </w:r>
            <w:proofErr w:type="gramEnd"/>
            <w:r w:rsidRPr="00E030E4">
              <w:rPr>
                <w:rFonts w:eastAsiaTheme="majorEastAsia" w:hint="eastAsia"/>
                <w:color w:val="000000" w:themeColor="text1"/>
                <w:szCs w:val="21"/>
              </w:rPr>
              <w:t>甜柿基因库中的地位。</w:t>
            </w:r>
          </w:p>
          <w:p w:rsidR="00FC424D" w:rsidRPr="00E030E4" w:rsidRDefault="00FC424D" w:rsidP="00FC424D">
            <w:pPr>
              <w:rPr>
                <w:rFonts w:eastAsiaTheme="majorEastAsia"/>
                <w:color w:val="000000" w:themeColor="text1"/>
                <w:szCs w:val="21"/>
              </w:rPr>
            </w:pPr>
            <w:r w:rsidRPr="00E030E4">
              <w:rPr>
                <w:rFonts w:eastAsiaTheme="majorEastAsia" w:hint="eastAsia"/>
                <w:color w:val="000000" w:themeColor="text1"/>
                <w:szCs w:val="21"/>
              </w:rPr>
              <w:t xml:space="preserve">2. </w:t>
            </w:r>
            <w:r w:rsidRPr="00E030E4">
              <w:rPr>
                <w:rFonts w:eastAsiaTheme="majorEastAsia" w:hint="eastAsia"/>
                <w:color w:val="000000" w:themeColor="text1"/>
                <w:szCs w:val="21"/>
              </w:rPr>
              <w:t>首次建立了中国甜</w:t>
            </w:r>
            <w:proofErr w:type="gramStart"/>
            <w:r w:rsidRPr="00E030E4">
              <w:rPr>
                <w:rFonts w:eastAsiaTheme="majorEastAsia" w:hint="eastAsia"/>
                <w:color w:val="000000" w:themeColor="text1"/>
                <w:szCs w:val="21"/>
              </w:rPr>
              <w:t>柿快速</w:t>
            </w:r>
            <w:proofErr w:type="gramEnd"/>
            <w:r w:rsidRPr="00E030E4">
              <w:rPr>
                <w:rFonts w:eastAsiaTheme="majorEastAsia" w:hint="eastAsia"/>
                <w:color w:val="000000" w:themeColor="text1"/>
                <w:szCs w:val="21"/>
              </w:rPr>
              <w:t>遗传改良技术体系。</w:t>
            </w:r>
          </w:p>
          <w:p w:rsidR="00FC424D" w:rsidRPr="00E030E4" w:rsidRDefault="00FC424D" w:rsidP="00FC424D">
            <w:pPr>
              <w:rPr>
                <w:rFonts w:eastAsiaTheme="majorEastAsia"/>
                <w:color w:val="000000" w:themeColor="text1"/>
                <w:szCs w:val="21"/>
              </w:rPr>
            </w:pPr>
            <w:r w:rsidRPr="00E030E4">
              <w:rPr>
                <w:rFonts w:eastAsiaTheme="majorEastAsia" w:hint="eastAsia"/>
                <w:color w:val="000000" w:themeColor="text1"/>
                <w:szCs w:val="21"/>
              </w:rPr>
              <w:t>（</w:t>
            </w:r>
            <w:r w:rsidRPr="00E030E4">
              <w:rPr>
                <w:rFonts w:eastAsiaTheme="majorEastAsia" w:hint="eastAsia"/>
                <w:color w:val="000000" w:themeColor="text1"/>
                <w:szCs w:val="21"/>
              </w:rPr>
              <w:t>1</w:t>
            </w:r>
            <w:r w:rsidRPr="00E030E4">
              <w:rPr>
                <w:rFonts w:eastAsiaTheme="majorEastAsia" w:hint="eastAsia"/>
                <w:color w:val="000000" w:themeColor="text1"/>
                <w:szCs w:val="21"/>
              </w:rPr>
              <w:t>）</w:t>
            </w:r>
            <w:r>
              <w:rPr>
                <w:rFonts w:eastAsiaTheme="majorEastAsia" w:hint="eastAsia"/>
                <w:color w:val="000000" w:themeColor="text1"/>
                <w:szCs w:val="21"/>
              </w:rPr>
              <w:t>在</w:t>
            </w:r>
            <w:r w:rsidRPr="00E030E4">
              <w:rPr>
                <w:rFonts w:eastAsiaTheme="majorEastAsia" w:hint="eastAsia"/>
                <w:color w:val="000000" w:themeColor="text1"/>
                <w:szCs w:val="21"/>
              </w:rPr>
              <w:t>创新</w:t>
            </w:r>
            <w:proofErr w:type="gramStart"/>
            <w:r w:rsidRPr="00E030E4">
              <w:rPr>
                <w:rFonts w:eastAsiaTheme="majorEastAsia" w:hint="eastAsia"/>
                <w:color w:val="000000" w:themeColor="text1"/>
                <w:szCs w:val="21"/>
              </w:rPr>
              <w:t>幼</w:t>
            </w:r>
            <w:proofErr w:type="gramEnd"/>
            <w:r w:rsidRPr="00E030E4">
              <w:rPr>
                <w:rFonts w:eastAsiaTheme="majorEastAsia" w:hint="eastAsia"/>
                <w:color w:val="000000" w:themeColor="text1"/>
                <w:szCs w:val="21"/>
              </w:rPr>
              <w:t>胚培养、嫩枝高接技术</w:t>
            </w:r>
            <w:r>
              <w:rPr>
                <w:rFonts w:eastAsiaTheme="majorEastAsia" w:hint="eastAsia"/>
                <w:color w:val="000000" w:themeColor="text1"/>
                <w:szCs w:val="21"/>
              </w:rPr>
              <w:t>的</w:t>
            </w:r>
            <w:r w:rsidRPr="00E030E4">
              <w:rPr>
                <w:rFonts w:eastAsiaTheme="majorEastAsia" w:hint="eastAsia"/>
                <w:color w:val="000000" w:themeColor="text1"/>
                <w:szCs w:val="21"/>
              </w:rPr>
              <w:t>基础上</w:t>
            </w:r>
            <w:r>
              <w:rPr>
                <w:rFonts w:eastAsiaTheme="majorEastAsia" w:hint="eastAsia"/>
                <w:color w:val="000000" w:themeColor="text1"/>
                <w:szCs w:val="21"/>
              </w:rPr>
              <w:t>，</w:t>
            </w:r>
            <w:r w:rsidRPr="00E030E4">
              <w:rPr>
                <w:rFonts w:eastAsiaTheme="majorEastAsia" w:hint="eastAsia"/>
                <w:color w:val="000000" w:themeColor="text1"/>
                <w:szCs w:val="21"/>
              </w:rPr>
              <w:t>集成常规杂交和现代组织培养与分子标记辅助甜涩性状和性别选择</w:t>
            </w:r>
            <w:r>
              <w:rPr>
                <w:rFonts w:eastAsiaTheme="majorEastAsia" w:hint="eastAsia"/>
                <w:color w:val="000000" w:themeColor="text1"/>
                <w:szCs w:val="21"/>
              </w:rPr>
              <w:t>等技术环节，首次建立起</w:t>
            </w:r>
            <w:r w:rsidRPr="00E030E4">
              <w:rPr>
                <w:rFonts w:eastAsiaTheme="majorEastAsia" w:hint="eastAsia"/>
                <w:color w:val="000000" w:themeColor="text1"/>
                <w:szCs w:val="21"/>
              </w:rPr>
              <w:t>中国甜柿遗传改良技术体系，</w:t>
            </w:r>
            <w:r>
              <w:rPr>
                <w:rFonts w:eastAsiaTheme="majorEastAsia" w:hint="eastAsia"/>
                <w:color w:val="000000" w:themeColor="text1"/>
                <w:szCs w:val="21"/>
              </w:rPr>
              <w:t>可</w:t>
            </w:r>
            <w:r w:rsidRPr="00E030E4">
              <w:rPr>
                <w:rFonts w:eastAsiaTheme="majorEastAsia" w:hint="eastAsia"/>
                <w:color w:val="000000" w:themeColor="text1"/>
                <w:szCs w:val="21"/>
              </w:rPr>
              <w:t>缩短育种周期</w:t>
            </w:r>
            <w:r w:rsidRPr="00E030E4">
              <w:rPr>
                <w:rFonts w:eastAsiaTheme="majorEastAsia" w:hint="eastAsia"/>
                <w:color w:val="000000" w:themeColor="text1"/>
                <w:szCs w:val="21"/>
              </w:rPr>
              <w:t>3-5</w:t>
            </w:r>
            <w:r w:rsidRPr="00E030E4">
              <w:rPr>
                <w:rFonts w:eastAsiaTheme="majorEastAsia" w:hint="eastAsia"/>
                <w:color w:val="000000" w:themeColor="text1"/>
                <w:szCs w:val="21"/>
              </w:rPr>
              <w:t>年</w:t>
            </w:r>
            <w:r>
              <w:rPr>
                <w:rFonts w:eastAsiaTheme="majorEastAsia" w:hint="eastAsia"/>
                <w:color w:val="000000" w:themeColor="text1"/>
                <w:szCs w:val="21"/>
              </w:rPr>
              <w:t>，并</w:t>
            </w:r>
            <w:r w:rsidRPr="00E030E4">
              <w:rPr>
                <w:rFonts w:eastAsiaTheme="majorEastAsia" w:hint="eastAsia"/>
                <w:color w:val="000000" w:themeColor="text1"/>
                <w:szCs w:val="21"/>
              </w:rPr>
              <w:t>有效避免了近交退化</w:t>
            </w:r>
            <w:r>
              <w:rPr>
                <w:rFonts w:eastAsiaTheme="majorEastAsia" w:hint="eastAsia"/>
                <w:color w:val="000000" w:themeColor="text1"/>
                <w:szCs w:val="21"/>
              </w:rPr>
              <w:t>；</w:t>
            </w:r>
            <w:r w:rsidRPr="00E030E4">
              <w:rPr>
                <w:rFonts w:eastAsiaTheme="majorEastAsia" w:hint="eastAsia"/>
                <w:color w:val="000000" w:themeColor="text1"/>
                <w:szCs w:val="21"/>
              </w:rPr>
              <w:t>创制出候选新种质</w:t>
            </w:r>
            <w:r w:rsidRPr="00E030E4">
              <w:rPr>
                <w:rFonts w:eastAsiaTheme="majorEastAsia" w:hint="eastAsia"/>
                <w:color w:val="000000" w:themeColor="text1"/>
                <w:szCs w:val="21"/>
              </w:rPr>
              <w:t>3000</w:t>
            </w:r>
            <w:r w:rsidRPr="00E030E4">
              <w:rPr>
                <w:rFonts w:eastAsiaTheme="majorEastAsia" w:hint="eastAsia"/>
                <w:color w:val="000000" w:themeColor="text1"/>
                <w:szCs w:val="21"/>
              </w:rPr>
              <w:t>余份，其中完全</w:t>
            </w:r>
            <w:proofErr w:type="gramStart"/>
            <w:r w:rsidRPr="00E030E4">
              <w:rPr>
                <w:rFonts w:eastAsiaTheme="majorEastAsia" w:hint="eastAsia"/>
                <w:color w:val="000000" w:themeColor="text1"/>
                <w:szCs w:val="21"/>
              </w:rPr>
              <w:t>甜柿新种质</w:t>
            </w:r>
            <w:proofErr w:type="gramEnd"/>
            <w:r w:rsidRPr="00E030E4">
              <w:rPr>
                <w:rFonts w:eastAsiaTheme="majorEastAsia" w:hint="eastAsia"/>
                <w:color w:val="000000" w:themeColor="text1"/>
                <w:szCs w:val="21"/>
              </w:rPr>
              <w:t>220</w:t>
            </w:r>
            <w:r w:rsidRPr="00E030E4">
              <w:rPr>
                <w:rFonts w:eastAsiaTheme="majorEastAsia" w:hint="eastAsia"/>
                <w:color w:val="000000" w:themeColor="text1"/>
                <w:szCs w:val="21"/>
              </w:rPr>
              <w:t>余份，候选新品种</w:t>
            </w:r>
            <w:r w:rsidRPr="00E030E4">
              <w:rPr>
                <w:rFonts w:eastAsiaTheme="majorEastAsia" w:hint="eastAsia"/>
                <w:color w:val="000000" w:themeColor="text1"/>
                <w:szCs w:val="21"/>
              </w:rPr>
              <w:t>5</w:t>
            </w:r>
            <w:r w:rsidRPr="00E030E4">
              <w:rPr>
                <w:rFonts w:eastAsiaTheme="majorEastAsia" w:hint="eastAsia"/>
                <w:color w:val="000000" w:themeColor="text1"/>
                <w:szCs w:val="21"/>
              </w:rPr>
              <w:t>个；</w:t>
            </w:r>
          </w:p>
          <w:p w:rsidR="00FC424D" w:rsidRPr="00E030E4" w:rsidRDefault="00FC424D" w:rsidP="00FC424D">
            <w:pPr>
              <w:rPr>
                <w:rFonts w:eastAsiaTheme="majorEastAsia"/>
                <w:color w:val="000000" w:themeColor="text1"/>
                <w:szCs w:val="21"/>
              </w:rPr>
            </w:pPr>
            <w:r w:rsidRPr="00E030E4">
              <w:rPr>
                <w:rFonts w:eastAsiaTheme="majorEastAsia" w:hint="eastAsia"/>
                <w:color w:val="000000" w:themeColor="text1"/>
                <w:szCs w:val="21"/>
              </w:rPr>
              <w:t>（</w:t>
            </w:r>
            <w:r w:rsidRPr="00E030E4">
              <w:rPr>
                <w:rFonts w:eastAsiaTheme="majorEastAsia" w:hint="eastAsia"/>
                <w:color w:val="000000" w:themeColor="text1"/>
                <w:szCs w:val="21"/>
              </w:rPr>
              <w:t>2</w:t>
            </w:r>
            <w:r w:rsidRPr="00E030E4">
              <w:rPr>
                <w:rFonts w:eastAsiaTheme="majorEastAsia" w:hint="eastAsia"/>
                <w:color w:val="000000" w:themeColor="text1"/>
                <w:szCs w:val="21"/>
              </w:rPr>
              <w:t>）首次筛选出广亲和砧木类型</w:t>
            </w:r>
            <w:r w:rsidRPr="00E030E4">
              <w:rPr>
                <w:rFonts w:eastAsiaTheme="majorEastAsia" w:hint="eastAsia"/>
                <w:color w:val="000000" w:themeColor="text1"/>
                <w:szCs w:val="21"/>
              </w:rPr>
              <w:t>2</w:t>
            </w:r>
            <w:r w:rsidRPr="00E030E4">
              <w:rPr>
                <w:rFonts w:eastAsiaTheme="majorEastAsia" w:hint="eastAsia"/>
                <w:color w:val="000000" w:themeColor="text1"/>
                <w:szCs w:val="21"/>
              </w:rPr>
              <w:t>份和</w:t>
            </w:r>
            <w:proofErr w:type="gramStart"/>
            <w:r w:rsidRPr="00E030E4">
              <w:rPr>
                <w:rFonts w:eastAsiaTheme="majorEastAsia" w:hint="eastAsia"/>
                <w:color w:val="000000" w:themeColor="text1"/>
                <w:szCs w:val="21"/>
              </w:rPr>
              <w:t>甜柿</w:t>
            </w:r>
            <w:proofErr w:type="gramEnd"/>
            <w:r w:rsidRPr="00E030E4">
              <w:rPr>
                <w:rFonts w:eastAsiaTheme="majorEastAsia" w:hint="eastAsia"/>
                <w:color w:val="000000" w:themeColor="text1"/>
                <w:szCs w:val="21"/>
              </w:rPr>
              <w:t>专用授粉种质</w:t>
            </w:r>
            <w:r w:rsidRPr="00E030E4">
              <w:rPr>
                <w:rFonts w:eastAsiaTheme="majorEastAsia" w:hint="eastAsia"/>
                <w:color w:val="000000" w:themeColor="text1"/>
                <w:szCs w:val="21"/>
              </w:rPr>
              <w:t>2</w:t>
            </w:r>
            <w:r w:rsidRPr="00E030E4">
              <w:rPr>
                <w:rFonts w:eastAsiaTheme="majorEastAsia" w:hint="eastAsia"/>
                <w:color w:val="000000" w:themeColor="text1"/>
                <w:szCs w:val="21"/>
              </w:rPr>
              <w:t>份；</w:t>
            </w:r>
          </w:p>
          <w:p w:rsidR="00FC424D" w:rsidRPr="00E030E4" w:rsidRDefault="00FC424D" w:rsidP="00FC424D">
            <w:pPr>
              <w:rPr>
                <w:rFonts w:eastAsiaTheme="majorEastAsia"/>
                <w:color w:val="000000" w:themeColor="text1"/>
                <w:szCs w:val="21"/>
              </w:rPr>
            </w:pPr>
            <w:r w:rsidRPr="00E030E4">
              <w:rPr>
                <w:rFonts w:eastAsiaTheme="majorEastAsia" w:hint="eastAsia"/>
                <w:color w:val="000000" w:themeColor="text1"/>
                <w:szCs w:val="21"/>
              </w:rPr>
              <w:t>（</w:t>
            </w:r>
            <w:r w:rsidRPr="00E030E4">
              <w:rPr>
                <w:rFonts w:eastAsiaTheme="majorEastAsia" w:hint="eastAsia"/>
                <w:color w:val="000000" w:themeColor="text1"/>
                <w:szCs w:val="21"/>
              </w:rPr>
              <w:t>3</w:t>
            </w:r>
            <w:r w:rsidRPr="00E030E4">
              <w:rPr>
                <w:rFonts w:eastAsiaTheme="majorEastAsia" w:hint="eastAsia"/>
                <w:color w:val="000000" w:themeColor="text1"/>
                <w:szCs w:val="21"/>
              </w:rPr>
              <w:t>）利用</w:t>
            </w:r>
            <w:r>
              <w:rPr>
                <w:rFonts w:eastAsiaTheme="majorEastAsia" w:hint="eastAsia"/>
                <w:color w:val="000000" w:themeColor="text1"/>
                <w:szCs w:val="21"/>
              </w:rPr>
              <w:t>“</w:t>
            </w:r>
            <w:r w:rsidRPr="00E030E4">
              <w:rPr>
                <w:rFonts w:eastAsiaTheme="majorEastAsia" w:hint="eastAsia"/>
                <w:color w:val="000000" w:themeColor="text1"/>
                <w:szCs w:val="21"/>
              </w:rPr>
              <w:t>多组学</w:t>
            </w:r>
            <w:r>
              <w:rPr>
                <w:rFonts w:eastAsiaTheme="majorEastAsia" w:hint="eastAsia"/>
                <w:color w:val="000000" w:themeColor="text1"/>
                <w:szCs w:val="21"/>
              </w:rPr>
              <w:t>”</w:t>
            </w:r>
            <w:r w:rsidRPr="00E030E4">
              <w:rPr>
                <w:rFonts w:eastAsiaTheme="majorEastAsia" w:hint="eastAsia"/>
                <w:color w:val="000000" w:themeColor="text1"/>
                <w:szCs w:val="21"/>
              </w:rPr>
              <w:t>技术筛选出调控中国甜</w:t>
            </w:r>
            <w:proofErr w:type="gramStart"/>
            <w:r w:rsidRPr="00E030E4">
              <w:rPr>
                <w:rFonts w:eastAsiaTheme="majorEastAsia" w:hint="eastAsia"/>
                <w:color w:val="000000" w:themeColor="text1"/>
                <w:szCs w:val="21"/>
              </w:rPr>
              <w:t>柿自然</w:t>
            </w:r>
            <w:proofErr w:type="gramEnd"/>
            <w:r w:rsidRPr="00E030E4">
              <w:rPr>
                <w:rFonts w:eastAsiaTheme="majorEastAsia" w:hint="eastAsia"/>
                <w:color w:val="000000" w:themeColor="text1"/>
                <w:szCs w:val="21"/>
              </w:rPr>
              <w:t>脱涩关键基因</w:t>
            </w:r>
            <w:r w:rsidRPr="00E030E4">
              <w:rPr>
                <w:rFonts w:eastAsiaTheme="majorEastAsia" w:hint="eastAsia"/>
                <w:color w:val="000000" w:themeColor="text1"/>
                <w:szCs w:val="21"/>
              </w:rPr>
              <w:t>4</w:t>
            </w:r>
            <w:r w:rsidRPr="00E030E4">
              <w:rPr>
                <w:rFonts w:eastAsiaTheme="majorEastAsia" w:hint="eastAsia"/>
                <w:color w:val="000000" w:themeColor="text1"/>
                <w:szCs w:val="21"/>
              </w:rPr>
              <w:t>个并构建其分子调控网络</w:t>
            </w:r>
            <w:r>
              <w:rPr>
                <w:rFonts w:eastAsiaTheme="majorEastAsia" w:hint="eastAsia"/>
                <w:color w:val="000000" w:themeColor="text1"/>
                <w:szCs w:val="21"/>
              </w:rPr>
              <w:t>；</w:t>
            </w:r>
            <w:r w:rsidRPr="00E030E4">
              <w:rPr>
                <w:rFonts w:eastAsiaTheme="majorEastAsia" w:hint="eastAsia"/>
                <w:color w:val="000000" w:themeColor="text1"/>
                <w:szCs w:val="21"/>
              </w:rPr>
              <w:t>建立</w:t>
            </w:r>
            <w:r>
              <w:rPr>
                <w:rFonts w:eastAsiaTheme="majorEastAsia" w:hint="eastAsia"/>
                <w:color w:val="000000" w:themeColor="text1"/>
                <w:szCs w:val="21"/>
              </w:rPr>
              <w:t>起</w:t>
            </w:r>
            <w:r w:rsidRPr="00E030E4">
              <w:rPr>
                <w:rFonts w:eastAsiaTheme="majorEastAsia" w:hint="eastAsia"/>
                <w:color w:val="000000" w:themeColor="text1"/>
                <w:szCs w:val="21"/>
              </w:rPr>
              <w:t>稳定遗传转化体系，为</w:t>
            </w:r>
            <w:r>
              <w:rPr>
                <w:rFonts w:eastAsiaTheme="majorEastAsia" w:hint="eastAsia"/>
                <w:color w:val="000000" w:themeColor="text1"/>
                <w:szCs w:val="21"/>
              </w:rPr>
              <w:t>进一步的</w:t>
            </w:r>
            <w:r w:rsidRPr="00E030E4">
              <w:rPr>
                <w:rFonts w:eastAsiaTheme="majorEastAsia" w:hint="eastAsia"/>
                <w:color w:val="000000" w:themeColor="text1"/>
                <w:szCs w:val="21"/>
              </w:rPr>
              <w:t>分子育种奠定了基因和技术基础。</w:t>
            </w:r>
          </w:p>
          <w:p w:rsidR="00FC424D" w:rsidRPr="00E030E4" w:rsidRDefault="00FC424D" w:rsidP="00FC424D">
            <w:pPr>
              <w:rPr>
                <w:rFonts w:eastAsiaTheme="majorEastAsia"/>
                <w:color w:val="000000" w:themeColor="text1"/>
                <w:szCs w:val="21"/>
              </w:rPr>
            </w:pPr>
            <w:r w:rsidRPr="00E030E4">
              <w:rPr>
                <w:rFonts w:eastAsiaTheme="majorEastAsia" w:hint="eastAsia"/>
                <w:color w:val="000000" w:themeColor="text1"/>
                <w:szCs w:val="21"/>
              </w:rPr>
              <w:t xml:space="preserve">3. </w:t>
            </w:r>
            <w:r w:rsidRPr="00E030E4">
              <w:rPr>
                <w:rFonts w:eastAsiaTheme="majorEastAsia" w:hint="eastAsia"/>
                <w:color w:val="000000" w:themeColor="text1"/>
                <w:szCs w:val="21"/>
              </w:rPr>
              <w:t>创新以冬季管理为中心、以提高土壤有机质含量为重点的田间管理模式和地钻穴施冬肥的</w:t>
            </w:r>
            <w:r>
              <w:rPr>
                <w:rFonts w:eastAsiaTheme="majorEastAsia" w:hint="eastAsia"/>
                <w:color w:val="000000" w:themeColor="text1"/>
                <w:szCs w:val="21"/>
              </w:rPr>
              <w:t>冬季柿园管理</w:t>
            </w:r>
            <w:r w:rsidRPr="00E030E4">
              <w:rPr>
                <w:rFonts w:eastAsiaTheme="majorEastAsia" w:hint="eastAsia"/>
                <w:color w:val="000000" w:themeColor="text1"/>
                <w:szCs w:val="21"/>
              </w:rPr>
              <w:t>技术，集成抽槽改土</w:t>
            </w:r>
            <w:r w:rsidRPr="00E030E4">
              <w:rPr>
                <w:rFonts w:eastAsiaTheme="majorEastAsia" w:hint="eastAsia"/>
                <w:color w:val="000000" w:themeColor="text1"/>
                <w:szCs w:val="21"/>
              </w:rPr>
              <w:t>+</w:t>
            </w:r>
            <w:r w:rsidRPr="00E030E4">
              <w:rPr>
                <w:rFonts w:eastAsiaTheme="majorEastAsia" w:hint="eastAsia"/>
                <w:color w:val="000000" w:themeColor="text1"/>
                <w:szCs w:val="21"/>
              </w:rPr>
              <w:t>起垄定植、</w:t>
            </w:r>
            <w:proofErr w:type="gramStart"/>
            <w:r w:rsidRPr="00E030E4">
              <w:rPr>
                <w:rFonts w:eastAsiaTheme="majorEastAsia" w:hint="eastAsia"/>
                <w:color w:val="000000" w:themeColor="text1"/>
                <w:szCs w:val="21"/>
              </w:rPr>
              <w:t>宽行密株定植</w:t>
            </w:r>
            <w:proofErr w:type="gramEnd"/>
            <w:r>
              <w:rPr>
                <w:rFonts w:eastAsiaTheme="majorEastAsia" w:hint="eastAsia"/>
                <w:color w:val="000000" w:themeColor="text1"/>
                <w:szCs w:val="21"/>
              </w:rPr>
              <w:t>+</w:t>
            </w:r>
            <w:r>
              <w:rPr>
                <w:rFonts w:eastAsiaTheme="majorEastAsia" w:hint="eastAsia"/>
                <w:color w:val="000000" w:themeColor="text1"/>
                <w:szCs w:val="21"/>
              </w:rPr>
              <w:t>树盘覆盖</w:t>
            </w:r>
            <w:r w:rsidRPr="00E030E4">
              <w:rPr>
                <w:rFonts w:eastAsiaTheme="majorEastAsia" w:hint="eastAsia"/>
                <w:color w:val="000000" w:themeColor="text1"/>
                <w:szCs w:val="21"/>
              </w:rPr>
              <w:t>、</w:t>
            </w:r>
            <w:r w:rsidRPr="00E030E4">
              <w:rPr>
                <w:rFonts w:eastAsiaTheme="majorEastAsia" w:hint="eastAsia"/>
                <w:color w:val="000000" w:themeColor="text1"/>
                <w:szCs w:val="21"/>
              </w:rPr>
              <w:t>Y</w:t>
            </w:r>
            <w:r w:rsidRPr="00E030E4">
              <w:rPr>
                <w:rFonts w:eastAsiaTheme="majorEastAsia" w:hint="eastAsia"/>
                <w:color w:val="000000" w:themeColor="text1"/>
                <w:szCs w:val="21"/>
              </w:rPr>
              <w:t>字型整形</w:t>
            </w:r>
            <w:r w:rsidRPr="00E030E4">
              <w:rPr>
                <w:rFonts w:eastAsiaTheme="majorEastAsia" w:hint="eastAsia"/>
                <w:color w:val="000000" w:themeColor="text1"/>
                <w:szCs w:val="21"/>
              </w:rPr>
              <w:t>+</w:t>
            </w:r>
            <w:r w:rsidRPr="00E030E4">
              <w:rPr>
                <w:rFonts w:eastAsiaTheme="majorEastAsia" w:hint="eastAsia"/>
                <w:color w:val="000000" w:themeColor="text1"/>
                <w:szCs w:val="21"/>
              </w:rPr>
              <w:t>简化修剪、地钻穴</w:t>
            </w:r>
            <w:r>
              <w:rPr>
                <w:rFonts w:eastAsiaTheme="majorEastAsia" w:hint="eastAsia"/>
                <w:color w:val="000000" w:themeColor="text1"/>
                <w:szCs w:val="21"/>
              </w:rPr>
              <w:t>施</w:t>
            </w:r>
            <w:proofErr w:type="gramStart"/>
            <w:r w:rsidRPr="00E030E4">
              <w:rPr>
                <w:rFonts w:eastAsiaTheme="majorEastAsia" w:hint="eastAsia"/>
                <w:color w:val="000000" w:themeColor="text1"/>
                <w:szCs w:val="21"/>
              </w:rPr>
              <w:t>贮</w:t>
            </w:r>
            <w:proofErr w:type="gramEnd"/>
            <w:r>
              <w:rPr>
                <w:rFonts w:eastAsiaTheme="majorEastAsia" w:hint="eastAsia"/>
                <w:color w:val="000000" w:themeColor="text1"/>
                <w:szCs w:val="21"/>
              </w:rPr>
              <w:t>冬肥（果园生鲜废弃物粉碎直接还田）</w:t>
            </w:r>
            <w:r w:rsidRPr="00E030E4">
              <w:rPr>
                <w:rFonts w:eastAsiaTheme="majorEastAsia" w:hint="eastAsia"/>
                <w:color w:val="000000" w:themeColor="text1"/>
                <w:szCs w:val="21"/>
              </w:rPr>
              <w:t>、</w:t>
            </w:r>
            <w:r>
              <w:rPr>
                <w:rFonts w:eastAsiaTheme="majorEastAsia" w:hint="eastAsia"/>
                <w:color w:val="000000" w:themeColor="text1"/>
                <w:szCs w:val="21"/>
              </w:rPr>
              <w:t>果实</w:t>
            </w:r>
            <w:r w:rsidRPr="00E030E4">
              <w:rPr>
                <w:rFonts w:eastAsiaTheme="majorEastAsia" w:hint="eastAsia"/>
                <w:color w:val="000000" w:themeColor="text1"/>
                <w:szCs w:val="21"/>
              </w:rPr>
              <w:t>留树保鲜等系列</w:t>
            </w:r>
            <w:r>
              <w:rPr>
                <w:rFonts w:eastAsiaTheme="majorEastAsia" w:hint="eastAsia"/>
                <w:color w:val="000000" w:themeColor="text1"/>
                <w:szCs w:val="21"/>
              </w:rPr>
              <w:t>优质安全生产技术环节，</w:t>
            </w:r>
            <w:proofErr w:type="gramStart"/>
            <w:r>
              <w:rPr>
                <w:rFonts w:eastAsiaTheme="majorEastAsia" w:hint="eastAsia"/>
                <w:color w:val="000000" w:themeColor="text1"/>
                <w:szCs w:val="21"/>
              </w:rPr>
              <w:t>建立起柿园</w:t>
            </w:r>
            <w:proofErr w:type="gramEnd"/>
            <w:r>
              <w:rPr>
                <w:rFonts w:eastAsiaTheme="majorEastAsia" w:hint="eastAsia"/>
                <w:color w:val="000000" w:themeColor="text1"/>
                <w:szCs w:val="21"/>
              </w:rPr>
              <w:t>标准化优质安全生产技术体系；‘阳丰’甜柿</w:t>
            </w:r>
            <w:r w:rsidRPr="00E030E4">
              <w:rPr>
                <w:rFonts w:eastAsiaTheme="majorEastAsia" w:hint="eastAsia"/>
                <w:color w:val="000000" w:themeColor="text1"/>
                <w:szCs w:val="21"/>
              </w:rPr>
              <w:t>定植后</w:t>
            </w:r>
            <w:r w:rsidRPr="00E030E4">
              <w:rPr>
                <w:rFonts w:eastAsiaTheme="majorEastAsia" w:hint="eastAsia"/>
                <w:color w:val="000000" w:themeColor="text1"/>
                <w:szCs w:val="21"/>
              </w:rPr>
              <w:t>2</w:t>
            </w:r>
            <w:r w:rsidRPr="00E030E4">
              <w:rPr>
                <w:rFonts w:eastAsiaTheme="majorEastAsia" w:hint="eastAsia"/>
                <w:color w:val="000000" w:themeColor="text1"/>
                <w:szCs w:val="21"/>
              </w:rPr>
              <w:t>年见果，</w:t>
            </w:r>
            <w:r w:rsidRPr="00E030E4">
              <w:rPr>
                <w:rFonts w:eastAsiaTheme="majorEastAsia" w:hint="eastAsia"/>
                <w:color w:val="000000" w:themeColor="text1"/>
                <w:szCs w:val="21"/>
              </w:rPr>
              <w:t>5</w:t>
            </w:r>
            <w:r w:rsidRPr="00E030E4">
              <w:rPr>
                <w:rFonts w:eastAsiaTheme="majorEastAsia" w:hint="eastAsia"/>
                <w:color w:val="000000" w:themeColor="text1"/>
                <w:szCs w:val="21"/>
              </w:rPr>
              <w:t>年进入丰产期（亩产</w:t>
            </w:r>
            <w:r w:rsidRPr="00E030E4">
              <w:rPr>
                <w:rFonts w:eastAsiaTheme="majorEastAsia" w:hint="eastAsia"/>
                <w:color w:val="000000" w:themeColor="text1"/>
                <w:szCs w:val="21"/>
              </w:rPr>
              <w:t>6000</w:t>
            </w:r>
            <w:r w:rsidRPr="00E030E4">
              <w:rPr>
                <w:rFonts w:eastAsiaTheme="majorEastAsia" w:hint="eastAsia"/>
                <w:color w:val="000000" w:themeColor="text1"/>
                <w:szCs w:val="21"/>
              </w:rPr>
              <w:t>斤）；该生产</w:t>
            </w:r>
            <w:r>
              <w:rPr>
                <w:rFonts w:eastAsiaTheme="majorEastAsia" w:hint="eastAsia"/>
                <w:color w:val="000000" w:themeColor="text1"/>
                <w:szCs w:val="21"/>
              </w:rPr>
              <w:t>技术</w:t>
            </w:r>
            <w:r w:rsidRPr="00E030E4">
              <w:rPr>
                <w:rFonts w:eastAsiaTheme="majorEastAsia" w:hint="eastAsia"/>
                <w:color w:val="000000" w:themeColor="text1"/>
                <w:szCs w:val="21"/>
              </w:rPr>
              <w:t>体系已经推广到</w:t>
            </w:r>
            <w:r>
              <w:rPr>
                <w:rFonts w:eastAsiaTheme="majorEastAsia" w:hint="eastAsia"/>
                <w:color w:val="000000" w:themeColor="text1"/>
                <w:szCs w:val="21"/>
              </w:rPr>
              <w:t>全国</w:t>
            </w:r>
            <w:r w:rsidRPr="00E030E4">
              <w:rPr>
                <w:rFonts w:eastAsiaTheme="majorEastAsia" w:hint="eastAsia"/>
                <w:color w:val="000000" w:themeColor="text1"/>
                <w:szCs w:val="21"/>
              </w:rPr>
              <w:t>19</w:t>
            </w:r>
            <w:r w:rsidRPr="00E030E4">
              <w:rPr>
                <w:rFonts w:eastAsiaTheme="majorEastAsia" w:hint="eastAsia"/>
                <w:color w:val="000000" w:themeColor="text1"/>
                <w:szCs w:val="21"/>
              </w:rPr>
              <w:t>省（市区）</w:t>
            </w:r>
            <w:r w:rsidRPr="00E030E4">
              <w:rPr>
                <w:rFonts w:eastAsiaTheme="majorEastAsia" w:hint="eastAsia"/>
                <w:color w:val="000000" w:themeColor="text1"/>
                <w:szCs w:val="21"/>
              </w:rPr>
              <w:t>70</w:t>
            </w:r>
            <w:r w:rsidRPr="00E030E4">
              <w:rPr>
                <w:rFonts w:eastAsiaTheme="majorEastAsia" w:hint="eastAsia"/>
                <w:color w:val="000000" w:themeColor="text1"/>
                <w:szCs w:val="21"/>
              </w:rPr>
              <w:t>余县市。</w:t>
            </w:r>
          </w:p>
          <w:p w:rsidR="00FC424D" w:rsidRDefault="00FC424D" w:rsidP="00FC424D">
            <w:pPr>
              <w:rPr>
                <w:rFonts w:eastAsiaTheme="majorEastAsia"/>
                <w:color w:val="000000" w:themeColor="text1"/>
                <w:szCs w:val="21"/>
              </w:rPr>
            </w:pPr>
            <w:r w:rsidRPr="00E030E4">
              <w:rPr>
                <w:rFonts w:eastAsiaTheme="majorEastAsia" w:hint="eastAsia"/>
                <w:color w:val="000000" w:themeColor="text1"/>
                <w:szCs w:val="21"/>
              </w:rPr>
              <w:t xml:space="preserve">4. </w:t>
            </w:r>
            <w:proofErr w:type="gramStart"/>
            <w:r w:rsidRPr="00E030E4">
              <w:rPr>
                <w:rFonts w:eastAsiaTheme="majorEastAsia" w:hint="eastAsia"/>
                <w:color w:val="000000" w:themeColor="text1"/>
                <w:szCs w:val="21"/>
              </w:rPr>
              <w:t>创新了柿园</w:t>
            </w:r>
            <w:proofErr w:type="gramEnd"/>
            <w:r w:rsidRPr="00E030E4">
              <w:rPr>
                <w:rFonts w:eastAsiaTheme="majorEastAsia" w:hint="eastAsia"/>
                <w:color w:val="000000" w:themeColor="text1"/>
                <w:szCs w:val="21"/>
              </w:rPr>
              <w:t>废弃物利用新领域</w:t>
            </w:r>
            <w:r>
              <w:rPr>
                <w:rFonts w:eastAsiaTheme="majorEastAsia" w:hint="eastAsia"/>
                <w:color w:val="000000" w:themeColor="text1"/>
                <w:szCs w:val="21"/>
              </w:rPr>
              <w:t>，</w:t>
            </w:r>
            <w:r w:rsidRPr="00E030E4">
              <w:rPr>
                <w:rFonts w:eastAsiaTheme="majorEastAsia" w:hint="eastAsia"/>
                <w:color w:val="000000" w:themeColor="text1"/>
                <w:szCs w:val="21"/>
              </w:rPr>
              <w:t>以生理落果、病虫果、</w:t>
            </w:r>
            <w:r>
              <w:rPr>
                <w:rFonts w:eastAsiaTheme="majorEastAsia" w:hint="eastAsia"/>
                <w:color w:val="000000" w:themeColor="text1"/>
                <w:szCs w:val="21"/>
              </w:rPr>
              <w:t>落叶和</w:t>
            </w:r>
            <w:r w:rsidRPr="00E030E4">
              <w:rPr>
                <w:rFonts w:eastAsiaTheme="majorEastAsia" w:hint="eastAsia"/>
                <w:color w:val="000000" w:themeColor="text1"/>
                <w:szCs w:val="21"/>
              </w:rPr>
              <w:t>修剪残余枝条等原料，研发</w:t>
            </w:r>
            <w:proofErr w:type="gramStart"/>
            <w:r w:rsidRPr="00E030E4">
              <w:rPr>
                <w:rFonts w:eastAsiaTheme="majorEastAsia" w:hint="eastAsia"/>
                <w:color w:val="000000" w:themeColor="text1"/>
                <w:szCs w:val="21"/>
              </w:rPr>
              <w:t>出</w:t>
            </w:r>
            <w:r>
              <w:rPr>
                <w:rFonts w:eastAsiaTheme="majorEastAsia" w:hint="eastAsia"/>
                <w:color w:val="000000" w:themeColor="text1"/>
                <w:szCs w:val="21"/>
              </w:rPr>
              <w:t>以柿单宁</w:t>
            </w:r>
            <w:proofErr w:type="gramEnd"/>
            <w:r>
              <w:rPr>
                <w:rFonts w:eastAsiaTheme="majorEastAsia" w:hint="eastAsia"/>
                <w:color w:val="000000" w:themeColor="text1"/>
                <w:szCs w:val="21"/>
              </w:rPr>
              <w:t>为主要成分的金属吸附剂，</w:t>
            </w:r>
            <w:r w:rsidRPr="00E030E4">
              <w:rPr>
                <w:rFonts w:eastAsiaTheme="majorEastAsia" w:hint="eastAsia"/>
                <w:color w:val="000000" w:themeColor="text1"/>
                <w:szCs w:val="21"/>
              </w:rPr>
              <w:t>可高效回收电子垃圾</w:t>
            </w:r>
            <w:r>
              <w:rPr>
                <w:rFonts w:eastAsiaTheme="majorEastAsia" w:hint="eastAsia"/>
                <w:color w:val="000000" w:themeColor="text1"/>
                <w:szCs w:val="21"/>
              </w:rPr>
              <w:t>、工业或生活污水中的</w:t>
            </w:r>
            <w:r w:rsidRPr="00E030E4">
              <w:rPr>
                <w:rFonts w:eastAsiaTheme="majorEastAsia" w:hint="eastAsia"/>
                <w:color w:val="000000" w:themeColor="text1"/>
                <w:szCs w:val="21"/>
              </w:rPr>
              <w:t>贵</w:t>
            </w:r>
            <w:r>
              <w:rPr>
                <w:rFonts w:eastAsiaTheme="majorEastAsia" w:hint="eastAsia"/>
                <w:color w:val="000000" w:themeColor="text1"/>
                <w:szCs w:val="21"/>
              </w:rPr>
              <w:t>、</w:t>
            </w:r>
            <w:r w:rsidRPr="00E030E4">
              <w:rPr>
                <w:rFonts w:eastAsiaTheme="majorEastAsia" w:hint="eastAsia"/>
                <w:color w:val="000000" w:themeColor="text1"/>
                <w:szCs w:val="21"/>
              </w:rPr>
              <w:t>重金属，获得</w:t>
            </w:r>
            <w:r w:rsidRPr="00E030E4">
              <w:rPr>
                <w:rFonts w:eastAsiaTheme="majorEastAsia" w:hint="eastAsia"/>
                <w:color w:val="000000" w:themeColor="text1"/>
                <w:szCs w:val="21"/>
              </w:rPr>
              <w:t>4</w:t>
            </w:r>
            <w:r w:rsidRPr="00E030E4">
              <w:rPr>
                <w:rFonts w:eastAsiaTheme="majorEastAsia" w:hint="eastAsia"/>
                <w:color w:val="000000" w:themeColor="text1"/>
                <w:szCs w:val="21"/>
              </w:rPr>
              <w:t>种中试产品。</w:t>
            </w:r>
          </w:p>
          <w:p w:rsidR="00FC424D" w:rsidRPr="00E030E4" w:rsidRDefault="00FC424D" w:rsidP="00FC424D">
            <w:pPr>
              <w:rPr>
                <w:rFonts w:ascii="方正仿宋_GBK" w:eastAsia="方正仿宋_GBK"/>
                <w:szCs w:val="21"/>
              </w:rPr>
            </w:pPr>
          </w:p>
        </w:tc>
      </w:tr>
      <w:tr w:rsidR="00FC424D" w:rsidRPr="00AA5AE7" w:rsidTr="00FC424D">
        <w:trPr>
          <w:trHeight w:val="80"/>
          <w:jc w:val="center"/>
        </w:trPr>
        <w:tc>
          <w:tcPr>
            <w:tcW w:w="5000" w:type="pct"/>
            <w:tcBorders>
              <w:top w:val="nil"/>
              <w:bottom w:val="single" w:sz="6" w:space="0" w:color="auto"/>
            </w:tcBorders>
            <w:vAlign w:val="center"/>
          </w:tcPr>
          <w:p w:rsidR="00FC424D" w:rsidRPr="00AA5AE7" w:rsidRDefault="00FC424D" w:rsidP="00FC424D">
            <w:pPr>
              <w:jc w:val="right"/>
              <w:rPr>
                <w:rFonts w:ascii="方正仿宋_GBK" w:eastAsia="方正仿宋_GBK"/>
              </w:rPr>
            </w:pPr>
          </w:p>
        </w:tc>
      </w:tr>
    </w:tbl>
    <w:p w:rsidR="00FC424D" w:rsidRPr="00AA5AE7" w:rsidRDefault="00FC424D" w:rsidP="00FC424D">
      <w:pPr>
        <w:rPr>
          <w:rFonts w:ascii="Arial" w:eastAsia="黑体" w:hAnsi="Arial"/>
          <w:sz w:val="2"/>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494"/>
      </w:tblGrid>
      <w:tr w:rsidR="00FC424D" w:rsidRPr="00AA5AE7" w:rsidTr="00FC424D">
        <w:trPr>
          <w:jc w:val="center"/>
        </w:trPr>
        <w:tc>
          <w:tcPr>
            <w:tcW w:w="5000" w:type="pct"/>
            <w:tcBorders>
              <w:top w:val="single" w:sz="4" w:space="0" w:color="auto"/>
            </w:tcBorders>
          </w:tcPr>
          <w:p w:rsidR="00FC424D" w:rsidRDefault="00FC424D" w:rsidP="00FC424D">
            <w:pPr>
              <w:jc w:val="left"/>
            </w:pPr>
            <w:r>
              <w:rPr>
                <w:rFonts w:hint="eastAsia"/>
              </w:rPr>
              <w:lastRenderedPageBreak/>
              <w:t xml:space="preserve">1. </w:t>
            </w:r>
            <w:r>
              <w:rPr>
                <w:rFonts w:hint="eastAsia"/>
              </w:rPr>
              <w:t>第三方机构评价评价意见</w:t>
            </w:r>
          </w:p>
          <w:p w:rsidR="00FC424D" w:rsidRDefault="00FC424D" w:rsidP="00FC424D">
            <w:pPr>
              <w:ind w:firstLineChars="200" w:firstLine="420"/>
              <w:jc w:val="left"/>
            </w:pPr>
            <w:r>
              <w:rPr>
                <w:rFonts w:hint="eastAsia"/>
              </w:rPr>
              <w:t>2</w:t>
            </w:r>
            <w:r>
              <w:t>019</w:t>
            </w:r>
            <w:r>
              <w:rPr>
                <w:rFonts w:hint="eastAsia"/>
              </w:rPr>
              <w:t>年</w:t>
            </w:r>
            <w:r>
              <w:rPr>
                <w:rFonts w:hint="eastAsia"/>
              </w:rPr>
              <w:t>1</w:t>
            </w:r>
            <w:r>
              <w:rPr>
                <w:rFonts w:hint="eastAsia"/>
              </w:rPr>
              <w:t>月</w:t>
            </w:r>
            <w:r>
              <w:rPr>
                <w:rFonts w:hint="eastAsia"/>
              </w:rPr>
              <w:t>7</w:t>
            </w:r>
            <w:r>
              <w:rPr>
                <w:rFonts w:hint="eastAsia"/>
              </w:rPr>
              <w:t>日，由中国园艺学会主持，对华中农业大学与西北农林科技大学、恭城瑶族自治县农业局等</w:t>
            </w:r>
            <w:r>
              <w:rPr>
                <w:rFonts w:hint="eastAsia"/>
              </w:rPr>
              <w:t>6</w:t>
            </w:r>
            <w:r>
              <w:rPr>
                <w:rFonts w:hint="eastAsia"/>
              </w:rPr>
              <w:t>家单位共同完成的“</w:t>
            </w:r>
            <w:r w:rsidRPr="005E2AE5">
              <w:rPr>
                <w:rFonts w:hint="eastAsia"/>
              </w:rPr>
              <w:t>柿产业提质增效关键技术研究与应用</w:t>
            </w:r>
            <w:r>
              <w:rPr>
                <w:rFonts w:hint="eastAsia"/>
              </w:rPr>
              <w:t>”项目进行了成果评价。评价专家委员会成员认真阅读了有关资料，听取了项目工作汇报，通过质询，形成了如下意见：</w:t>
            </w:r>
          </w:p>
          <w:p w:rsidR="00FC424D" w:rsidRDefault="00FC424D" w:rsidP="00FC424D">
            <w:pPr>
              <w:ind w:firstLineChars="200" w:firstLine="420"/>
              <w:jc w:val="left"/>
            </w:pPr>
            <w:r>
              <w:rPr>
                <w:rFonts w:hint="eastAsia"/>
              </w:rPr>
              <w:t>项目针对我国</w:t>
            </w:r>
            <w:proofErr w:type="gramStart"/>
            <w:r>
              <w:rPr>
                <w:rFonts w:hint="eastAsia"/>
              </w:rPr>
              <w:t>柿</w:t>
            </w:r>
            <w:proofErr w:type="gramEnd"/>
            <w:r>
              <w:rPr>
                <w:rFonts w:hint="eastAsia"/>
              </w:rPr>
              <w:t>产业中良种缺乏、栽培技术落后、精深加工薄弱、产业效益低等问题，历时</w:t>
            </w:r>
            <w:r>
              <w:rPr>
                <w:rFonts w:hint="eastAsia"/>
              </w:rPr>
              <w:t>20</w:t>
            </w:r>
            <w:r>
              <w:rPr>
                <w:rFonts w:hint="eastAsia"/>
              </w:rPr>
              <w:t>余年系统开展了资源评价与自然脱涩机理、良种选育、高效栽培和精深加工研究，筛选出一批优异资源，建立了高效遗传改良体系并选育出新品种，创建了安全优质高效的生产技术。研究成果总体达到国际先进水平，在中国甜</w:t>
            </w:r>
            <w:proofErr w:type="gramStart"/>
            <w:r>
              <w:rPr>
                <w:rFonts w:hint="eastAsia"/>
              </w:rPr>
              <w:t>柿自然</w:t>
            </w:r>
            <w:proofErr w:type="gramEnd"/>
            <w:r>
              <w:rPr>
                <w:rFonts w:hint="eastAsia"/>
              </w:rPr>
              <w:t>脱涩机理研究方面达到国际领先水平。主要创新点如下：</w:t>
            </w:r>
          </w:p>
          <w:p w:rsidR="00FC424D" w:rsidRDefault="00FC424D" w:rsidP="00FC424D">
            <w:pPr>
              <w:ind w:firstLineChars="200" w:firstLine="420"/>
              <w:jc w:val="left"/>
            </w:pPr>
            <w:r>
              <w:rPr>
                <w:rFonts w:hint="eastAsia"/>
              </w:rPr>
              <w:t>（</w:t>
            </w:r>
            <w:r>
              <w:rPr>
                <w:rFonts w:hint="eastAsia"/>
              </w:rPr>
              <w:t>1</w:t>
            </w:r>
            <w:r>
              <w:rPr>
                <w:rFonts w:hint="eastAsia"/>
              </w:rPr>
              <w:t>）收集保存并评价</w:t>
            </w:r>
            <w:proofErr w:type="gramStart"/>
            <w:r>
              <w:rPr>
                <w:rFonts w:hint="eastAsia"/>
              </w:rPr>
              <w:t>柿</w:t>
            </w:r>
            <w:proofErr w:type="gramEnd"/>
            <w:r>
              <w:rPr>
                <w:rFonts w:hint="eastAsia"/>
              </w:rPr>
              <w:t>种质资源</w:t>
            </w:r>
            <w:r>
              <w:rPr>
                <w:rFonts w:hint="eastAsia"/>
              </w:rPr>
              <w:t>680</w:t>
            </w:r>
            <w:r>
              <w:rPr>
                <w:rFonts w:hint="eastAsia"/>
              </w:rPr>
              <w:t>份，筛选出无核、早熟、自然脱涩等优异资源</w:t>
            </w:r>
            <w:r>
              <w:rPr>
                <w:rFonts w:hint="eastAsia"/>
              </w:rPr>
              <w:t>12</w:t>
            </w:r>
            <w:r>
              <w:rPr>
                <w:rFonts w:hint="eastAsia"/>
              </w:rPr>
              <w:t>份。首次阐明中国为甜柿的起源中心之一；揭示了中国甜</w:t>
            </w:r>
            <w:proofErr w:type="gramStart"/>
            <w:r>
              <w:rPr>
                <w:rFonts w:hint="eastAsia"/>
              </w:rPr>
              <w:t>柿自然</w:t>
            </w:r>
            <w:proofErr w:type="gramEnd"/>
            <w:r>
              <w:rPr>
                <w:rFonts w:hint="eastAsia"/>
              </w:rPr>
              <w:t>脱涩特点及其分子调控网络。</w:t>
            </w:r>
          </w:p>
          <w:p w:rsidR="00FC424D" w:rsidRDefault="00FC424D" w:rsidP="00FC424D">
            <w:pPr>
              <w:ind w:firstLineChars="200" w:firstLine="420"/>
              <w:jc w:val="left"/>
            </w:pPr>
            <w:r>
              <w:rPr>
                <w:rFonts w:hint="eastAsia"/>
              </w:rPr>
              <w:t>（</w:t>
            </w:r>
            <w:r>
              <w:rPr>
                <w:rFonts w:hint="eastAsia"/>
              </w:rPr>
              <w:t>2</w:t>
            </w:r>
            <w:r>
              <w:rPr>
                <w:rFonts w:hint="eastAsia"/>
              </w:rPr>
              <w:t>）创建了传统杂交与幼胚挽救和分子标记辅助选择、嫩枝高接等相结合的甜柿高效遗传改良技术体系，获得与君迁子嫁接亲和、单性结实和具有中国甜</w:t>
            </w:r>
            <w:proofErr w:type="gramStart"/>
            <w:r>
              <w:rPr>
                <w:rFonts w:hint="eastAsia"/>
              </w:rPr>
              <w:t>柿自然</w:t>
            </w:r>
            <w:proofErr w:type="gramEnd"/>
            <w:r>
              <w:rPr>
                <w:rFonts w:hint="eastAsia"/>
              </w:rPr>
              <w:t>脱涩特点的新种质</w:t>
            </w:r>
            <w:r>
              <w:rPr>
                <w:rFonts w:hint="eastAsia"/>
              </w:rPr>
              <w:t>220</w:t>
            </w:r>
            <w:r>
              <w:rPr>
                <w:rFonts w:hint="eastAsia"/>
              </w:rPr>
              <w:t>份，筛选出专用授粉种质和广亲和砧木各</w:t>
            </w:r>
            <w:r>
              <w:rPr>
                <w:rFonts w:hint="eastAsia"/>
              </w:rPr>
              <w:t>2</w:t>
            </w:r>
            <w:r>
              <w:rPr>
                <w:rFonts w:hint="eastAsia"/>
              </w:rPr>
              <w:t>个。</w:t>
            </w:r>
          </w:p>
          <w:p w:rsidR="00FC424D" w:rsidRDefault="00FC424D" w:rsidP="00FC424D">
            <w:pPr>
              <w:ind w:firstLineChars="200" w:firstLine="420"/>
              <w:jc w:val="left"/>
            </w:pPr>
            <w:r>
              <w:rPr>
                <w:rFonts w:hint="eastAsia"/>
              </w:rPr>
              <w:t>（</w:t>
            </w:r>
            <w:r>
              <w:rPr>
                <w:rFonts w:hint="eastAsia"/>
              </w:rPr>
              <w:t>3</w:t>
            </w:r>
            <w:r>
              <w:rPr>
                <w:rFonts w:hint="eastAsia"/>
              </w:rPr>
              <w:t>）集成研发宽行密株、起垄抬高定植、树盘地布覆盖、</w:t>
            </w:r>
            <w:r>
              <w:rPr>
                <w:rFonts w:hint="eastAsia"/>
              </w:rPr>
              <w:t>Y</w:t>
            </w:r>
            <w:r>
              <w:rPr>
                <w:rFonts w:hint="eastAsia"/>
              </w:rPr>
              <w:t>字形树型、简化冬剪、局部穴施冬肥等关键技术，</w:t>
            </w:r>
            <w:proofErr w:type="gramStart"/>
            <w:r>
              <w:rPr>
                <w:rFonts w:hint="eastAsia"/>
              </w:rPr>
              <w:t>建立了柿标准化</w:t>
            </w:r>
            <w:proofErr w:type="gramEnd"/>
            <w:r>
              <w:rPr>
                <w:rFonts w:hint="eastAsia"/>
              </w:rPr>
              <w:t>优质安全生产技术体系，规模化示范应用平均亩产提高</w:t>
            </w:r>
            <w:r>
              <w:rPr>
                <w:rFonts w:hint="eastAsia"/>
              </w:rPr>
              <w:t>30%</w:t>
            </w:r>
            <w:r>
              <w:rPr>
                <w:rFonts w:hint="eastAsia"/>
              </w:rPr>
              <w:t>。</w:t>
            </w:r>
          </w:p>
          <w:p w:rsidR="00FC424D" w:rsidRDefault="00FC424D" w:rsidP="00FC424D">
            <w:pPr>
              <w:ind w:firstLineChars="200" w:firstLine="420"/>
              <w:jc w:val="left"/>
            </w:pPr>
            <w:r>
              <w:rPr>
                <w:rFonts w:hint="eastAsia"/>
              </w:rPr>
              <w:t>（</w:t>
            </w:r>
            <w:r>
              <w:rPr>
                <w:rFonts w:hint="eastAsia"/>
              </w:rPr>
              <w:t>4</w:t>
            </w:r>
            <w:r>
              <w:rPr>
                <w:rFonts w:hint="eastAsia"/>
              </w:rPr>
              <w:t>）开发</w:t>
            </w:r>
            <w:proofErr w:type="gramStart"/>
            <w:r>
              <w:rPr>
                <w:rFonts w:hint="eastAsia"/>
              </w:rPr>
              <w:t>出以柿单宁</w:t>
            </w:r>
            <w:proofErr w:type="gramEnd"/>
            <w:r>
              <w:rPr>
                <w:rFonts w:hint="eastAsia"/>
              </w:rPr>
              <w:t>为主要成分的环境友好型金属吸附剂</w:t>
            </w:r>
            <w:r>
              <w:rPr>
                <w:rFonts w:hint="eastAsia"/>
              </w:rPr>
              <w:t>4</w:t>
            </w:r>
            <w:r>
              <w:rPr>
                <w:rFonts w:hint="eastAsia"/>
              </w:rPr>
              <w:t>种，可用于电子垃圾和生活、工业污水中贵、重金属的高效吸附和循环利用。</w:t>
            </w:r>
          </w:p>
          <w:p w:rsidR="00FC424D" w:rsidRDefault="00FC424D" w:rsidP="00FC424D">
            <w:pPr>
              <w:ind w:firstLineChars="200" w:firstLine="420"/>
              <w:jc w:val="left"/>
            </w:pPr>
            <w:r>
              <w:rPr>
                <w:rFonts w:hint="eastAsia"/>
              </w:rPr>
              <w:t>审（认）定品种</w:t>
            </w:r>
            <w:r>
              <w:rPr>
                <w:rFonts w:hint="eastAsia"/>
              </w:rPr>
              <w:t>3</w:t>
            </w:r>
            <w:r>
              <w:rPr>
                <w:rFonts w:hint="eastAsia"/>
              </w:rPr>
              <w:t>个；授权国家发明专利</w:t>
            </w:r>
            <w:r>
              <w:rPr>
                <w:rFonts w:hint="eastAsia"/>
              </w:rPr>
              <w:t>6</w:t>
            </w:r>
            <w:r>
              <w:rPr>
                <w:rFonts w:hint="eastAsia"/>
              </w:rPr>
              <w:t>项；制定国家标准</w:t>
            </w:r>
            <w:r>
              <w:rPr>
                <w:rFonts w:hint="eastAsia"/>
              </w:rPr>
              <w:t>1</w:t>
            </w:r>
            <w:r>
              <w:rPr>
                <w:rFonts w:hint="eastAsia"/>
              </w:rPr>
              <w:t>项、行业标准</w:t>
            </w:r>
            <w:r>
              <w:rPr>
                <w:rFonts w:hint="eastAsia"/>
              </w:rPr>
              <w:t>4</w:t>
            </w:r>
            <w:r>
              <w:rPr>
                <w:rFonts w:hint="eastAsia"/>
              </w:rPr>
              <w:t>项、地方标准</w:t>
            </w:r>
            <w:r>
              <w:rPr>
                <w:rFonts w:hint="eastAsia"/>
              </w:rPr>
              <w:t>1</w:t>
            </w:r>
            <w:r>
              <w:rPr>
                <w:rFonts w:hint="eastAsia"/>
              </w:rPr>
              <w:t>项；发表学术论文</w:t>
            </w:r>
            <w:r>
              <w:rPr>
                <w:rFonts w:hint="eastAsia"/>
              </w:rPr>
              <w:t>168</w:t>
            </w:r>
            <w:r>
              <w:rPr>
                <w:rFonts w:hint="eastAsia"/>
              </w:rPr>
              <w:t>篇（其中</w:t>
            </w:r>
            <w:r>
              <w:rPr>
                <w:rFonts w:hint="eastAsia"/>
              </w:rPr>
              <w:t>SCI</w:t>
            </w:r>
            <w:r>
              <w:rPr>
                <w:rFonts w:hint="eastAsia"/>
              </w:rPr>
              <w:t>论文</w:t>
            </w:r>
            <w:r>
              <w:rPr>
                <w:rFonts w:hint="eastAsia"/>
              </w:rPr>
              <w:t>51</w:t>
            </w:r>
            <w:r>
              <w:rPr>
                <w:rFonts w:hint="eastAsia"/>
              </w:rPr>
              <w:t>篇）；出版专著和教材</w:t>
            </w:r>
            <w:r>
              <w:rPr>
                <w:rFonts w:hint="eastAsia"/>
              </w:rPr>
              <w:t>5</w:t>
            </w:r>
            <w:r>
              <w:rPr>
                <w:rFonts w:hint="eastAsia"/>
              </w:rPr>
              <w:t>部。新品种、新技术示范推广</w:t>
            </w:r>
            <w:r>
              <w:rPr>
                <w:rFonts w:hint="eastAsia"/>
              </w:rPr>
              <w:t>8</w:t>
            </w:r>
            <w:r>
              <w:rPr>
                <w:rFonts w:hint="eastAsia"/>
              </w:rPr>
              <w:t>万亩</w:t>
            </w:r>
            <w:r>
              <w:rPr>
                <w:rFonts w:hint="eastAsia"/>
              </w:rPr>
              <w:t>/</w:t>
            </w:r>
            <w:r>
              <w:rPr>
                <w:rFonts w:hint="eastAsia"/>
              </w:rPr>
              <w:t>年，近</w:t>
            </w:r>
            <w:r>
              <w:rPr>
                <w:rFonts w:hint="eastAsia"/>
              </w:rPr>
              <w:t>3</w:t>
            </w:r>
            <w:r>
              <w:rPr>
                <w:rFonts w:hint="eastAsia"/>
              </w:rPr>
              <w:t>年新增纯收入</w:t>
            </w:r>
            <w:r>
              <w:rPr>
                <w:rFonts w:hint="eastAsia"/>
              </w:rPr>
              <w:t>2.7</w:t>
            </w:r>
            <w:r>
              <w:rPr>
                <w:rFonts w:hint="eastAsia"/>
              </w:rPr>
              <w:t>亿元，经济效益、社会效益和生态效益显著。</w:t>
            </w:r>
          </w:p>
          <w:p w:rsidR="00FC424D" w:rsidRDefault="00FC424D" w:rsidP="00FC424D">
            <w:pPr>
              <w:jc w:val="left"/>
            </w:pPr>
          </w:p>
          <w:p w:rsidR="00FC424D" w:rsidRDefault="00FC424D" w:rsidP="00FC424D">
            <w:pPr>
              <w:jc w:val="left"/>
            </w:pPr>
            <w:r>
              <w:rPr>
                <w:rFonts w:hint="eastAsia"/>
              </w:rPr>
              <w:t>2</w:t>
            </w:r>
            <w:r>
              <w:t xml:space="preserve">. </w:t>
            </w:r>
            <w:r>
              <w:rPr>
                <w:rFonts w:hint="eastAsia"/>
              </w:rPr>
              <w:t>查新报告</w:t>
            </w:r>
          </w:p>
          <w:p w:rsidR="00FC424D" w:rsidRDefault="00FC424D" w:rsidP="00FC424D">
            <w:pPr>
              <w:pStyle w:val="affffe"/>
              <w:ind w:left="360" w:firstLineChars="0" w:firstLine="0"/>
              <w:jc w:val="left"/>
            </w:pPr>
          </w:p>
          <w:p w:rsidR="00FC424D" w:rsidRDefault="00FC424D" w:rsidP="00FC424D">
            <w:pPr>
              <w:jc w:val="left"/>
            </w:pPr>
            <w:r>
              <w:rPr>
                <w:rFonts w:hint="eastAsia"/>
              </w:rPr>
              <w:t>3</w:t>
            </w:r>
            <w:r>
              <w:t xml:space="preserve">. </w:t>
            </w:r>
            <w:r>
              <w:rPr>
                <w:rFonts w:hint="eastAsia"/>
              </w:rPr>
              <w:t>成果应用方评价</w:t>
            </w:r>
          </w:p>
          <w:p w:rsidR="00FC424D" w:rsidRDefault="00FC424D" w:rsidP="00FC424D">
            <w:pPr>
              <w:pStyle w:val="affffe"/>
              <w:jc w:val="left"/>
            </w:pPr>
            <w:r>
              <w:rPr>
                <w:rFonts w:hint="eastAsia"/>
              </w:rPr>
              <w:t>对应用本项目技术成果</w:t>
            </w:r>
            <w:proofErr w:type="gramStart"/>
            <w:r>
              <w:rPr>
                <w:rFonts w:hint="eastAsia"/>
              </w:rPr>
              <w:t>的柿主产区</w:t>
            </w:r>
            <w:proofErr w:type="gramEnd"/>
            <w:r>
              <w:rPr>
                <w:rFonts w:hint="eastAsia"/>
              </w:rPr>
              <w:t>调查表明，均认为该项成果的研发与示范对各产区的柿标准化优质安全生产力道明显的规范和引领示范作用，增加经济效益明显。项目期间共计新增产值</w:t>
            </w:r>
            <w:r>
              <w:rPr>
                <w:rFonts w:hint="eastAsia"/>
              </w:rPr>
              <w:t>1</w:t>
            </w:r>
            <w:r>
              <w:t>05.64</w:t>
            </w:r>
            <w:r>
              <w:rPr>
                <w:rFonts w:hint="eastAsia"/>
              </w:rPr>
              <w:t>亿元，成果的应用推广显著提高</w:t>
            </w:r>
            <w:proofErr w:type="gramStart"/>
            <w:r>
              <w:rPr>
                <w:rFonts w:hint="eastAsia"/>
              </w:rPr>
              <w:t>了柿农</w:t>
            </w:r>
            <w:proofErr w:type="gramEnd"/>
            <w:r>
              <w:rPr>
                <w:rFonts w:hint="eastAsia"/>
              </w:rPr>
              <w:t>的经济效益，提高了生产技术水平，促进了产业换代升级，实现了产业带动精准扶贫，有力调动了各产区农户</w:t>
            </w:r>
            <w:proofErr w:type="gramStart"/>
            <w:r>
              <w:rPr>
                <w:rFonts w:hint="eastAsia"/>
              </w:rPr>
              <w:t>发展柿业的</w:t>
            </w:r>
            <w:proofErr w:type="gramEnd"/>
            <w:r>
              <w:rPr>
                <w:rFonts w:hint="eastAsia"/>
              </w:rPr>
              <w:t>积极性，</w:t>
            </w:r>
            <w:proofErr w:type="gramStart"/>
            <w:r>
              <w:rPr>
                <w:rFonts w:hint="eastAsia"/>
              </w:rPr>
              <w:t>带动了柿周边</w:t>
            </w:r>
            <w:proofErr w:type="gramEnd"/>
            <w:r>
              <w:rPr>
                <w:rFonts w:hint="eastAsia"/>
              </w:rPr>
              <w:t>产业的发展。</w:t>
            </w:r>
          </w:p>
          <w:p w:rsidR="00FC424D" w:rsidRDefault="00FC424D" w:rsidP="00FC424D">
            <w:pPr>
              <w:jc w:val="left"/>
            </w:pPr>
          </w:p>
          <w:p w:rsidR="00FC424D" w:rsidRDefault="00FC424D" w:rsidP="00FC424D">
            <w:pPr>
              <w:jc w:val="left"/>
            </w:pPr>
            <w:r>
              <w:t xml:space="preserve">4. </w:t>
            </w:r>
            <w:r>
              <w:rPr>
                <w:rFonts w:hint="eastAsia"/>
              </w:rPr>
              <w:t>曾获科技奖励</w:t>
            </w:r>
          </w:p>
          <w:p w:rsidR="00FC424D" w:rsidRDefault="00FC424D" w:rsidP="00FC424D">
            <w:pPr>
              <w:pStyle w:val="affffe"/>
              <w:ind w:firstLineChars="0" w:firstLine="0"/>
              <w:jc w:val="left"/>
            </w:pPr>
            <w:r>
              <w:rPr>
                <w:rFonts w:hint="eastAsia"/>
              </w:rPr>
              <w:t>4</w:t>
            </w:r>
            <w:r>
              <w:t xml:space="preserve">.1 </w:t>
            </w:r>
            <w:r w:rsidRPr="00A035A3">
              <w:rPr>
                <w:rFonts w:hint="eastAsia"/>
              </w:rPr>
              <w:t>罗正荣，张青林，徐莉清，郭大勇，刘继红．</w:t>
            </w:r>
            <w:proofErr w:type="gramStart"/>
            <w:r w:rsidRPr="00A035A3">
              <w:rPr>
                <w:rFonts w:hint="eastAsia"/>
              </w:rPr>
              <w:t>华耐园艺</w:t>
            </w:r>
            <w:proofErr w:type="gramEnd"/>
            <w:r w:rsidRPr="00A035A3">
              <w:rPr>
                <w:rFonts w:hint="eastAsia"/>
              </w:rPr>
              <w:t>科技奖（</w:t>
            </w:r>
            <w:r w:rsidRPr="00A035A3">
              <w:rPr>
                <w:rFonts w:hint="eastAsia"/>
              </w:rPr>
              <w:t>2016</w:t>
            </w:r>
            <w:r w:rsidRPr="00A035A3">
              <w:rPr>
                <w:rFonts w:hint="eastAsia"/>
              </w:rPr>
              <w:t>年度）．中国园艺学会，证书编号：</w:t>
            </w:r>
            <w:r w:rsidRPr="00A035A3">
              <w:rPr>
                <w:rFonts w:hint="eastAsia"/>
              </w:rPr>
              <w:t>2016004-05</w:t>
            </w:r>
          </w:p>
          <w:p w:rsidR="00FC424D" w:rsidRDefault="00FC424D" w:rsidP="00FC424D">
            <w:pPr>
              <w:jc w:val="left"/>
            </w:pPr>
            <w:r>
              <w:rPr>
                <w:rFonts w:hint="eastAsia"/>
              </w:rPr>
              <w:t>4</w:t>
            </w:r>
            <w:r>
              <w:t xml:space="preserve">.2 </w:t>
            </w:r>
            <w:r w:rsidRPr="006D7DCE">
              <w:rPr>
                <w:rFonts w:hint="eastAsia"/>
              </w:rPr>
              <w:t>王仁梓，杨勇．陕西省科技进步三等奖（</w:t>
            </w:r>
            <w:r w:rsidRPr="006D7DCE">
              <w:rPr>
                <w:rFonts w:hint="eastAsia"/>
              </w:rPr>
              <w:t>2000</w:t>
            </w:r>
            <w:r w:rsidRPr="006D7DCE">
              <w:rPr>
                <w:rFonts w:hint="eastAsia"/>
              </w:rPr>
              <w:t>年度）．陕西省人民政府，证书编号：</w:t>
            </w:r>
            <w:r w:rsidRPr="006D7DCE">
              <w:rPr>
                <w:rFonts w:hint="eastAsia"/>
              </w:rPr>
              <w:t>99-776</w:t>
            </w:r>
          </w:p>
          <w:p w:rsidR="00FC424D" w:rsidRDefault="00FC424D" w:rsidP="00FC424D">
            <w:pPr>
              <w:jc w:val="left"/>
            </w:pPr>
          </w:p>
          <w:p w:rsidR="00FC424D" w:rsidRDefault="00FC424D" w:rsidP="00FC424D">
            <w:pPr>
              <w:jc w:val="left"/>
            </w:pPr>
            <w:r>
              <w:rPr>
                <w:rFonts w:hint="eastAsia"/>
              </w:rPr>
              <w:t>5</w:t>
            </w:r>
            <w:r>
              <w:t xml:space="preserve">. </w:t>
            </w:r>
            <w:r>
              <w:rPr>
                <w:rFonts w:hint="eastAsia"/>
              </w:rPr>
              <w:t>公益性行业（农业）科研专项结题验收报告</w:t>
            </w:r>
          </w:p>
          <w:p w:rsidR="00FC424D" w:rsidRDefault="00FC424D" w:rsidP="00FC424D">
            <w:pPr>
              <w:pStyle w:val="affffe"/>
              <w:jc w:val="left"/>
            </w:pPr>
          </w:p>
          <w:p w:rsidR="00FC424D" w:rsidRDefault="00FC424D" w:rsidP="00FC424D">
            <w:pPr>
              <w:jc w:val="left"/>
            </w:pPr>
            <w:r>
              <w:t xml:space="preserve">6. </w:t>
            </w:r>
            <w:r>
              <w:rPr>
                <w:rFonts w:hint="eastAsia"/>
              </w:rPr>
              <w:t>知识产权证明</w:t>
            </w:r>
          </w:p>
          <w:p w:rsidR="00FC424D" w:rsidRDefault="00FC424D" w:rsidP="00FC424D">
            <w:pPr>
              <w:jc w:val="left"/>
            </w:pPr>
            <w:r>
              <w:t xml:space="preserve">6.1 </w:t>
            </w:r>
            <w:r>
              <w:rPr>
                <w:rFonts w:hint="eastAsia"/>
              </w:rPr>
              <w:t>品种</w:t>
            </w:r>
          </w:p>
          <w:p w:rsidR="00FC424D" w:rsidRDefault="00FC424D" w:rsidP="00FC424D">
            <w:pPr>
              <w:jc w:val="left"/>
            </w:pPr>
            <w:r>
              <w:rPr>
                <w:rFonts w:hint="eastAsia"/>
              </w:rPr>
              <w:t>（</w:t>
            </w:r>
            <w:r>
              <w:rPr>
                <w:rFonts w:hint="eastAsia"/>
              </w:rPr>
              <w:t>1</w:t>
            </w:r>
            <w:r>
              <w:rPr>
                <w:rFonts w:hint="eastAsia"/>
              </w:rPr>
              <w:t>）</w:t>
            </w:r>
            <w:r w:rsidRPr="00B3653D">
              <w:rPr>
                <w:rFonts w:hint="eastAsia"/>
              </w:rPr>
              <w:t>陕西省林木良种</w:t>
            </w:r>
            <w:r>
              <w:rPr>
                <w:rFonts w:hint="eastAsia"/>
              </w:rPr>
              <w:t>—</w:t>
            </w:r>
            <w:r w:rsidRPr="00B3653D">
              <w:rPr>
                <w:rFonts w:hint="eastAsia"/>
              </w:rPr>
              <w:t>‘阳丰’</w:t>
            </w:r>
            <w:r>
              <w:rPr>
                <w:rFonts w:hint="eastAsia"/>
              </w:rPr>
              <w:t>（</w:t>
            </w:r>
            <w:r w:rsidRPr="00B3653D">
              <w:t>QLR011-J011-2004</w:t>
            </w:r>
            <w:r>
              <w:rPr>
                <w:rFonts w:hint="eastAsia"/>
              </w:rPr>
              <w:t>）</w:t>
            </w:r>
          </w:p>
          <w:p w:rsidR="00FC424D" w:rsidRDefault="00FC424D" w:rsidP="00FC424D">
            <w:pPr>
              <w:jc w:val="left"/>
            </w:pPr>
            <w:r>
              <w:rPr>
                <w:rFonts w:hint="eastAsia"/>
              </w:rPr>
              <w:t>（</w:t>
            </w:r>
            <w:r>
              <w:rPr>
                <w:rFonts w:hint="eastAsia"/>
              </w:rPr>
              <w:t>2</w:t>
            </w:r>
            <w:r>
              <w:rPr>
                <w:rFonts w:hint="eastAsia"/>
              </w:rPr>
              <w:t>）</w:t>
            </w:r>
            <w:r w:rsidRPr="00B3653D">
              <w:rPr>
                <w:rFonts w:hint="eastAsia"/>
              </w:rPr>
              <w:t>湖北省农作物品种</w:t>
            </w:r>
            <w:r>
              <w:rPr>
                <w:rFonts w:hint="eastAsia"/>
              </w:rPr>
              <w:t>—</w:t>
            </w:r>
            <w:r w:rsidRPr="00B3653D">
              <w:rPr>
                <w:rFonts w:hint="eastAsia"/>
              </w:rPr>
              <w:t>‘鄂柿</w:t>
            </w:r>
            <w:r w:rsidRPr="00B3653D">
              <w:rPr>
                <w:rFonts w:hint="eastAsia"/>
              </w:rPr>
              <w:t>1</w:t>
            </w:r>
            <w:r w:rsidRPr="00B3653D">
              <w:rPr>
                <w:rFonts w:hint="eastAsia"/>
              </w:rPr>
              <w:t>号’</w:t>
            </w:r>
            <w:r>
              <w:rPr>
                <w:rFonts w:hint="eastAsia"/>
              </w:rPr>
              <w:t>（</w:t>
            </w:r>
            <w:proofErr w:type="gramStart"/>
            <w:r w:rsidRPr="00B3653D">
              <w:rPr>
                <w:rFonts w:hint="eastAsia"/>
              </w:rPr>
              <w:t>鄂审果</w:t>
            </w:r>
            <w:proofErr w:type="gramEnd"/>
            <w:r w:rsidRPr="00B3653D">
              <w:rPr>
                <w:rFonts w:hint="eastAsia"/>
              </w:rPr>
              <w:t>2004006</w:t>
            </w:r>
            <w:r>
              <w:rPr>
                <w:rFonts w:hint="eastAsia"/>
              </w:rPr>
              <w:t>）</w:t>
            </w:r>
          </w:p>
          <w:p w:rsidR="00FC424D" w:rsidRDefault="00FC424D" w:rsidP="00FC424D">
            <w:pPr>
              <w:jc w:val="left"/>
            </w:pPr>
            <w:r>
              <w:rPr>
                <w:rFonts w:hint="eastAsia"/>
              </w:rPr>
              <w:t>（</w:t>
            </w:r>
            <w:r>
              <w:rPr>
                <w:rFonts w:hint="eastAsia"/>
              </w:rPr>
              <w:t>3</w:t>
            </w:r>
            <w:r>
              <w:rPr>
                <w:rFonts w:hint="eastAsia"/>
              </w:rPr>
              <w:t>）</w:t>
            </w:r>
            <w:r w:rsidRPr="00A73024">
              <w:rPr>
                <w:rFonts w:hint="eastAsia"/>
              </w:rPr>
              <w:t>湖北省林木</w:t>
            </w:r>
            <w:proofErr w:type="gramStart"/>
            <w:r w:rsidRPr="00A73024">
              <w:rPr>
                <w:rFonts w:hint="eastAsia"/>
              </w:rPr>
              <w:t>良种</w:t>
            </w:r>
            <w:r>
              <w:rPr>
                <w:rFonts w:hint="eastAsia"/>
              </w:rPr>
              <w:t>—</w:t>
            </w:r>
            <w:r w:rsidRPr="00A73024">
              <w:rPr>
                <w:rFonts w:hint="eastAsia"/>
              </w:rPr>
              <w:t>甜柿</w:t>
            </w:r>
            <w:proofErr w:type="gramEnd"/>
            <w:r w:rsidRPr="00A73024">
              <w:rPr>
                <w:rFonts w:hint="eastAsia"/>
              </w:rPr>
              <w:t>‘阳丰’</w:t>
            </w:r>
            <w:r>
              <w:rPr>
                <w:rFonts w:hint="eastAsia"/>
              </w:rPr>
              <w:t>（</w:t>
            </w:r>
            <w:r w:rsidRPr="00A73024">
              <w:rPr>
                <w:rFonts w:hint="eastAsia"/>
              </w:rPr>
              <w:t>鄂</w:t>
            </w:r>
            <w:r w:rsidRPr="00A73024">
              <w:rPr>
                <w:rFonts w:hint="eastAsia"/>
              </w:rPr>
              <w:t>S-SV-DK-001-2014</w:t>
            </w:r>
            <w:r>
              <w:rPr>
                <w:rFonts w:hint="eastAsia"/>
              </w:rPr>
              <w:t>）</w:t>
            </w:r>
          </w:p>
          <w:p w:rsidR="00FC424D" w:rsidRDefault="00FC424D" w:rsidP="00FC424D">
            <w:pPr>
              <w:jc w:val="left"/>
            </w:pPr>
            <w:r>
              <w:t xml:space="preserve">6.2 </w:t>
            </w:r>
            <w:r>
              <w:rPr>
                <w:rFonts w:hint="eastAsia"/>
              </w:rPr>
              <w:t>标准</w:t>
            </w:r>
          </w:p>
          <w:p w:rsidR="00FC424D" w:rsidRDefault="00FC424D" w:rsidP="00FC424D">
            <w:pPr>
              <w:jc w:val="left"/>
            </w:pPr>
            <w:r>
              <w:rPr>
                <w:rFonts w:hint="eastAsia"/>
              </w:rPr>
              <w:t>（</w:t>
            </w:r>
            <w:r>
              <w:rPr>
                <w:rFonts w:hint="eastAsia"/>
              </w:rPr>
              <w:t>1</w:t>
            </w:r>
            <w:r>
              <w:rPr>
                <w:rFonts w:hint="eastAsia"/>
              </w:rPr>
              <w:t>）</w:t>
            </w:r>
            <w:r w:rsidRPr="00F13AD0">
              <w:rPr>
                <w:rFonts w:hint="eastAsia"/>
              </w:rPr>
              <w:t>湖北省地方标准</w:t>
            </w:r>
            <w:r>
              <w:rPr>
                <w:rFonts w:hint="eastAsia"/>
              </w:rPr>
              <w:t>—</w:t>
            </w:r>
            <w:r w:rsidRPr="00F13AD0">
              <w:rPr>
                <w:rFonts w:hint="eastAsia"/>
              </w:rPr>
              <w:t>‘阳丰’甜柿栽培技术规程</w:t>
            </w:r>
            <w:r>
              <w:rPr>
                <w:rFonts w:hint="eastAsia"/>
              </w:rPr>
              <w:t>（</w:t>
            </w:r>
            <w:r w:rsidRPr="00F13AD0">
              <w:rPr>
                <w:rFonts w:hint="eastAsia"/>
              </w:rPr>
              <w:t>DB42/T1258-2017</w:t>
            </w:r>
            <w:r>
              <w:rPr>
                <w:rFonts w:hint="eastAsia"/>
              </w:rPr>
              <w:t>）</w:t>
            </w:r>
          </w:p>
          <w:p w:rsidR="00FC424D" w:rsidRDefault="00FC424D" w:rsidP="00FC424D">
            <w:pPr>
              <w:jc w:val="left"/>
            </w:pPr>
            <w:r>
              <w:rPr>
                <w:rFonts w:hint="eastAsia"/>
              </w:rPr>
              <w:t>（</w:t>
            </w:r>
            <w:r>
              <w:rPr>
                <w:rFonts w:hint="eastAsia"/>
              </w:rPr>
              <w:t>2</w:t>
            </w:r>
            <w:r>
              <w:rPr>
                <w:rFonts w:hint="eastAsia"/>
              </w:rPr>
              <w:t>）</w:t>
            </w:r>
            <w:r w:rsidRPr="00F13AD0">
              <w:rPr>
                <w:rFonts w:hint="eastAsia"/>
              </w:rPr>
              <w:t>中华人民共和国农业行业</w:t>
            </w:r>
            <w:proofErr w:type="gramStart"/>
            <w:r w:rsidRPr="00F13AD0">
              <w:rPr>
                <w:rFonts w:hint="eastAsia"/>
              </w:rPr>
              <w:t>标准</w:t>
            </w:r>
            <w:r>
              <w:rPr>
                <w:rFonts w:hint="eastAsia"/>
              </w:rPr>
              <w:t>—</w:t>
            </w:r>
            <w:r w:rsidRPr="00F13AD0">
              <w:rPr>
                <w:rFonts w:hint="eastAsia"/>
              </w:rPr>
              <w:t>柿种质资源</w:t>
            </w:r>
            <w:proofErr w:type="gramEnd"/>
            <w:r w:rsidRPr="00F13AD0">
              <w:rPr>
                <w:rFonts w:hint="eastAsia"/>
              </w:rPr>
              <w:t>描述规范</w:t>
            </w:r>
            <w:r>
              <w:rPr>
                <w:rFonts w:hint="eastAsia"/>
              </w:rPr>
              <w:t>（</w:t>
            </w:r>
            <w:r w:rsidRPr="00F13AD0">
              <w:rPr>
                <w:rFonts w:hint="eastAsia"/>
              </w:rPr>
              <w:t>NY/T2926-2016</w:t>
            </w:r>
            <w:r>
              <w:rPr>
                <w:rFonts w:hint="eastAsia"/>
              </w:rPr>
              <w:t>）</w:t>
            </w:r>
          </w:p>
          <w:p w:rsidR="00FC424D" w:rsidRDefault="00FC424D" w:rsidP="00FC424D">
            <w:pPr>
              <w:jc w:val="left"/>
            </w:pPr>
            <w:r>
              <w:rPr>
                <w:rFonts w:hint="eastAsia"/>
              </w:rPr>
              <w:lastRenderedPageBreak/>
              <w:t>（</w:t>
            </w:r>
            <w:r>
              <w:rPr>
                <w:rFonts w:hint="eastAsia"/>
              </w:rPr>
              <w:t>3</w:t>
            </w:r>
            <w:r>
              <w:rPr>
                <w:rFonts w:hint="eastAsia"/>
              </w:rPr>
              <w:t>）</w:t>
            </w:r>
            <w:r w:rsidRPr="00F13AD0">
              <w:rPr>
                <w:rFonts w:hint="eastAsia"/>
              </w:rPr>
              <w:t>中华人民共和国农业行业标准</w:t>
            </w:r>
            <w:r>
              <w:rPr>
                <w:rFonts w:hint="eastAsia"/>
              </w:rPr>
              <w:t>—</w:t>
            </w:r>
            <w:r w:rsidRPr="00F13AD0">
              <w:rPr>
                <w:rFonts w:hint="eastAsia"/>
              </w:rPr>
              <w:t>植物新品种特异性、一致性和稳定性测试指南</w:t>
            </w:r>
            <w:r w:rsidRPr="00F13AD0">
              <w:rPr>
                <w:rFonts w:hint="eastAsia"/>
              </w:rPr>
              <w:t>-</w:t>
            </w:r>
            <w:r w:rsidRPr="00F13AD0">
              <w:rPr>
                <w:rFonts w:hint="eastAsia"/>
              </w:rPr>
              <w:t>柿</w:t>
            </w:r>
            <w:r>
              <w:rPr>
                <w:rFonts w:hint="eastAsia"/>
              </w:rPr>
              <w:t>（</w:t>
            </w:r>
            <w:r w:rsidRPr="00F13AD0">
              <w:rPr>
                <w:rFonts w:hint="eastAsia"/>
              </w:rPr>
              <w:t>NY/T2522-2013</w:t>
            </w:r>
            <w:r>
              <w:rPr>
                <w:rFonts w:hint="eastAsia"/>
              </w:rPr>
              <w:t>）</w:t>
            </w:r>
          </w:p>
          <w:p w:rsidR="00FC424D" w:rsidRDefault="00FC424D" w:rsidP="00FC424D">
            <w:pPr>
              <w:jc w:val="left"/>
            </w:pPr>
            <w:r>
              <w:rPr>
                <w:rFonts w:hint="eastAsia"/>
              </w:rPr>
              <w:t>（</w:t>
            </w:r>
            <w:r>
              <w:rPr>
                <w:rFonts w:hint="eastAsia"/>
              </w:rPr>
              <w:t>4</w:t>
            </w:r>
            <w:r>
              <w:rPr>
                <w:rFonts w:hint="eastAsia"/>
              </w:rPr>
              <w:t>）</w:t>
            </w:r>
            <w:r w:rsidRPr="00F13AD0">
              <w:rPr>
                <w:rFonts w:hint="eastAsia"/>
              </w:rPr>
              <w:t>中华人民共和国农业行业标准</w:t>
            </w:r>
            <w:r>
              <w:rPr>
                <w:rFonts w:hint="eastAsia"/>
              </w:rPr>
              <w:t>—</w:t>
            </w:r>
            <w:r w:rsidRPr="00F13AD0">
              <w:rPr>
                <w:rFonts w:hint="eastAsia"/>
              </w:rPr>
              <w:t>农作物优异种质资源评价规范</w:t>
            </w:r>
            <w:r w:rsidRPr="00F13AD0">
              <w:rPr>
                <w:rFonts w:hint="eastAsia"/>
              </w:rPr>
              <w:t>-</w:t>
            </w:r>
            <w:r w:rsidRPr="00F13AD0">
              <w:rPr>
                <w:rFonts w:hint="eastAsia"/>
              </w:rPr>
              <w:t>柿</w:t>
            </w:r>
            <w:r>
              <w:rPr>
                <w:rFonts w:hint="eastAsia"/>
              </w:rPr>
              <w:t>（</w:t>
            </w:r>
            <w:r w:rsidRPr="00F13AD0">
              <w:rPr>
                <w:rFonts w:hint="eastAsia"/>
              </w:rPr>
              <w:t>NY/T2024-2011</w:t>
            </w:r>
            <w:r>
              <w:rPr>
                <w:rFonts w:hint="eastAsia"/>
              </w:rPr>
              <w:t>）</w:t>
            </w:r>
          </w:p>
          <w:p w:rsidR="00FC424D" w:rsidRDefault="00FC424D" w:rsidP="00FC424D">
            <w:pPr>
              <w:jc w:val="left"/>
            </w:pPr>
            <w:r>
              <w:rPr>
                <w:rFonts w:hint="eastAsia"/>
              </w:rPr>
              <w:t>（</w:t>
            </w:r>
            <w:r>
              <w:rPr>
                <w:rFonts w:hint="eastAsia"/>
              </w:rPr>
              <w:t>5</w:t>
            </w:r>
            <w:r>
              <w:rPr>
                <w:rFonts w:hint="eastAsia"/>
              </w:rPr>
              <w:t>）</w:t>
            </w:r>
            <w:r w:rsidRPr="00F13AD0">
              <w:rPr>
                <w:rFonts w:hint="eastAsia"/>
              </w:rPr>
              <w:t>中华人民共和国农业行业标准</w:t>
            </w:r>
            <w:r>
              <w:rPr>
                <w:rFonts w:hint="eastAsia"/>
              </w:rPr>
              <w:t>—</w:t>
            </w:r>
            <w:r w:rsidRPr="00F13AD0">
              <w:rPr>
                <w:rFonts w:hint="eastAsia"/>
              </w:rPr>
              <w:t>农作物种质资源鉴定技术规程</w:t>
            </w:r>
            <w:r w:rsidRPr="00F13AD0">
              <w:rPr>
                <w:rFonts w:hint="eastAsia"/>
              </w:rPr>
              <w:t>-</w:t>
            </w:r>
            <w:r w:rsidRPr="00F13AD0">
              <w:rPr>
                <w:rFonts w:hint="eastAsia"/>
              </w:rPr>
              <w:t>柿</w:t>
            </w:r>
            <w:r>
              <w:rPr>
                <w:rFonts w:hint="eastAsia"/>
              </w:rPr>
              <w:t>（</w:t>
            </w:r>
            <w:r w:rsidRPr="00F13AD0">
              <w:rPr>
                <w:rFonts w:hint="eastAsia"/>
              </w:rPr>
              <w:t>NY/T1309-2007</w:t>
            </w:r>
            <w:r>
              <w:rPr>
                <w:rFonts w:hint="eastAsia"/>
              </w:rPr>
              <w:t>）</w:t>
            </w:r>
          </w:p>
          <w:p w:rsidR="00FC424D" w:rsidRDefault="00FC424D" w:rsidP="00FC424D">
            <w:pPr>
              <w:jc w:val="left"/>
            </w:pPr>
            <w:r>
              <w:rPr>
                <w:rFonts w:hint="eastAsia"/>
              </w:rPr>
              <w:t>（</w:t>
            </w:r>
            <w:r>
              <w:rPr>
                <w:rFonts w:hint="eastAsia"/>
              </w:rPr>
              <w:t>6</w:t>
            </w:r>
            <w:r>
              <w:rPr>
                <w:rFonts w:hint="eastAsia"/>
              </w:rPr>
              <w:t>）</w:t>
            </w:r>
            <w:r w:rsidRPr="00D60EE2">
              <w:rPr>
                <w:rFonts w:hint="eastAsia"/>
              </w:rPr>
              <w:t>中华人民共和国国家标准</w:t>
            </w:r>
            <w:r>
              <w:rPr>
                <w:rFonts w:hint="eastAsia"/>
              </w:rPr>
              <w:t>—</w:t>
            </w:r>
            <w:r w:rsidRPr="00D60EE2">
              <w:rPr>
                <w:rFonts w:hint="eastAsia"/>
              </w:rPr>
              <w:t>柿子产品质量等级</w:t>
            </w:r>
            <w:r>
              <w:rPr>
                <w:rFonts w:hint="eastAsia"/>
              </w:rPr>
              <w:t>（</w:t>
            </w:r>
            <w:r w:rsidRPr="00D60EE2">
              <w:rPr>
                <w:rFonts w:hint="eastAsia"/>
              </w:rPr>
              <w:t>GB/T20453-2006</w:t>
            </w:r>
            <w:r>
              <w:rPr>
                <w:rFonts w:hint="eastAsia"/>
              </w:rPr>
              <w:t>）</w:t>
            </w:r>
          </w:p>
          <w:p w:rsidR="00FC424D" w:rsidRDefault="00FC424D" w:rsidP="00FC424D">
            <w:pPr>
              <w:jc w:val="left"/>
            </w:pPr>
            <w:r>
              <w:t>6.3</w:t>
            </w:r>
            <w:r>
              <w:rPr>
                <w:rFonts w:hint="eastAsia"/>
              </w:rPr>
              <w:t>获得授权国家发明专利</w:t>
            </w:r>
            <w:r>
              <w:rPr>
                <w:rFonts w:hint="eastAsia"/>
              </w:rPr>
              <w:t>6</w:t>
            </w:r>
            <w:r>
              <w:rPr>
                <w:rFonts w:hint="eastAsia"/>
              </w:rPr>
              <w:t>项</w:t>
            </w:r>
          </w:p>
          <w:p w:rsidR="00FC424D" w:rsidRDefault="00FC424D" w:rsidP="00FC424D">
            <w:pPr>
              <w:jc w:val="left"/>
            </w:pPr>
            <w:r>
              <w:rPr>
                <w:rFonts w:hint="eastAsia"/>
              </w:rPr>
              <w:t>（</w:t>
            </w:r>
            <w:r>
              <w:rPr>
                <w:rFonts w:hint="eastAsia"/>
              </w:rPr>
              <w:t>1</w:t>
            </w:r>
            <w:r>
              <w:rPr>
                <w:rFonts w:hint="eastAsia"/>
              </w:rPr>
              <w:t>）</w:t>
            </w:r>
            <w:proofErr w:type="gramStart"/>
            <w:r>
              <w:rPr>
                <w:rFonts w:hint="eastAsia"/>
              </w:rPr>
              <w:t>一种含柿单宁</w:t>
            </w:r>
            <w:proofErr w:type="gramEnd"/>
            <w:r>
              <w:rPr>
                <w:rFonts w:hint="eastAsia"/>
              </w:rPr>
              <w:t>金属吸附剂的改性方法及其应用（</w:t>
            </w:r>
            <w:r>
              <w:rPr>
                <w:rFonts w:hint="eastAsia"/>
              </w:rPr>
              <w:t>ZL201410006461.X</w:t>
            </w:r>
            <w:r>
              <w:rPr>
                <w:rFonts w:hint="eastAsia"/>
              </w:rPr>
              <w:t>）</w:t>
            </w:r>
          </w:p>
          <w:p w:rsidR="00FC424D" w:rsidRDefault="00FC424D" w:rsidP="00FC424D">
            <w:pPr>
              <w:jc w:val="left"/>
            </w:pPr>
            <w:r>
              <w:rPr>
                <w:rFonts w:hint="eastAsia"/>
              </w:rPr>
              <w:t>（</w:t>
            </w:r>
            <w:r>
              <w:rPr>
                <w:rFonts w:hint="eastAsia"/>
              </w:rPr>
              <w:t>2</w:t>
            </w:r>
            <w:r>
              <w:rPr>
                <w:rFonts w:hint="eastAsia"/>
              </w:rPr>
              <w:t>）利用</w:t>
            </w:r>
            <w:proofErr w:type="gramStart"/>
            <w:r>
              <w:rPr>
                <w:rFonts w:hint="eastAsia"/>
              </w:rPr>
              <w:t>柿</w:t>
            </w:r>
            <w:proofErr w:type="gramEnd"/>
            <w:r>
              <w:rPr>
                <w:rFonts w:hint="eastAsia"/>
              </w:rPr>
              <w:t>单宁金属吸附剂吸附和回收重金属铅和</w:t>
            </w:r>
            <w:proofErr w:type="gramStart"/>
            <w:r>
              <w:rPr>
                <w:rFonts w:hint="eastAsia"/>
              </w:rPr>
              <w:t>铜的</w:t>
            </w:r>
            <w:proofErr w:type="gramEnd"/>
            <w:r>
              <w:rPr>
                <w:rFonts w:hint="eastAsia"/>
              </w:rPr>
              <w:t>方法（</w:t>
            </w:r>
            <w:r>
              <w:rPr>
                <w:rFonts w:hint="eastAsia"/>
              </w:rPr>
              <w:t>ZL201110030817.X</w:t>
            </w:r>
            <w:r>
              <w:rPr>
                <w:rFonts w:hint="eastAsia"/>
              </w:rPr>
              <w:t>）</w:t>
            </w:r>
          </w:p>
          <w:p w:rsidR="00FC424D" w:rsidRDefault="00FC424D" w:rsidP="00FC424D">
            <w:pPr>
              <w:jc w:val="left"/>
            </w:pPr>
            <w:r>
              <w:rPr>
                <w:rFonts w:hint="eastAsia"/>
              </w:rPr>
              <w:t>（</w:t>
            </w:r>
            <w:r>
              <w:rPr>
                <w:rFonts w:hint="eastAsia"/>
              </w:rPr>
              <w:t>3</w:t>
            </w:r>
            <w:r>
              <w:rPr>
                <w:rFonts w:hint="eastAsia"/>
              </w:rPr>
              <w:t>）利用</w:t>
            </w:r>
            <w:proofErr w:type="gramStart"/>
            <w:r>
              <w:rPr>
                <w:rFonts w:hint="eastAsia"/>
              </w:rPr>
              <w:t>柿</w:t>
            </w:r>
            <w:proofErr w:type="gramEnd"/>
            <w:r>
              <w:rPr>
                <w:rFonts w:hint="eastAsia"/>
              </w:rPr>
              <w:t>单宁金属吸附剂吸附和回收贵金属钯的方法（</w:t>
            </w:r>
            <w:r>
              <w:rPr>
                <w:rFonts w:hint="eastAsia"/>
              </w:rPr>
              <w:t>ZL201110030830.5</w:t>
            </w:r>
            <w:r>
              <w:rPr>
                <w:rFonts w:hint="eastAsia"/>
              </w:rPr>
              <w:t>）</w:t>
            </w:r>
          </w:p>
          <w:p w:rsidR="00FC424D" w:rsidRDefault="00FC424D" w:rsidP="00FC424D">
            <w:pPr>
              <w:jc w:val="left"/>
            </w:pPr>
            <w:r>
              <w:rPr>
                <w:rFonts w:hint="eastAsia"/>
              </w:rPr>
              <w:t>（</w:t>
            </w:r>
            <w:r>
              <w:rPr>
                <w:rFonts w:hint="eastAsia"/>
              </w:rPr>
              <w:t>4</w:t>
            </w:r>
            <w:r>
              <w:rPr>
                <w:rFonts w:hint="eastAsia"/>
              </w:rPr>
              <w:t>）利用</w:t>
            </w:r>
            <w:proofErr w:type="gramStart"/>
            <w:r>
              <w:rPr>
                <w:rFonts w:hint="eastAsia"/>
              </w:rPr>
              <w:t>柿</w:t>
            </w:r>
            <w:proofErr w:type="gramEnd"/>
            <w:r>
              <w:rPr>
                <w:rFonts w:hint="eastAsia"/>
              </w:rPr>
              <w:t>单宁金属吸附剂吸附和回收贵金属金的方法（</w:t>
            </w:r>
            <w:r>
              <w:rPr>
                <w:rFonts w:hint="eastAsia"/>
              </w:rPr>
              <w:t>ZL201110030839.6</w:t>
            </w:r>
            <w:r>
              <w:rPr>
                <w:rFonts w:hint="eastAsia"/>
              </w:rPr>
              <w:t>）</w:t>
            </w:r>
          </w:p>
          <w:p w:rsidR="00FC424D" w:rsidRDefault="00FC424D" w:rsidP="00FC424D">
            <w:pPr>
              <w:jc w:val="left"/>
            </w:pPr>
            <w:r>
              <w:rPr>
                <w:rFonts w:hint="eastAsia"/>
              </w:rPr>
              <w:t>（</w:t>
            </w:r>
            <w:r>
              <w:rPr>
                <w:rFonts w:hint="eastAsia"/>
              </w:rPr>
              <w:t>5</w:t>
            </w:r>
            <w:r>
              <w:rPr>
                <w:rFonts w:hint="eastAsia"/>
              </w:rPr>
              <w:t>）一种柿叶茶的制作方法（</w:t>
            </w:r>
            <w:r>
              <w:rPr>
                <w:rFonts w:hint="eastAsia"/>
              </w:rPr>
              <w:t>ZL201310218023.5</w:t>
            </w:r>
            <w:r>
              <w:rPr>
                <w:rFonts w:hint="eastAsia"/>
              </w:rPr>
              <w:t>）</w:t>
            </w:r>
          </w:p>
          <w:p w:rsidR="00FC424D" w:rsidRPr="00AA5AE7" w:rsidRDefault="00FC424D" w:rsidP="00FC424D">
            <w:pPr>
              <w:jc w:val="left"/>
            </w:pPr>
            <w:r>
              <w:rPr>
                <w:rFonts w:hint="eastAsia"/>
              </w:rPr>
              <w:t>（</w:t>
            </w:r>
            <w:r>
              <w:rPr>
                <w:rFonts w:hint="eastAsia"/>
              </w:rPr>
              <w:t>6</w:t>
            </w:r>
            <w:r>
              <w:rPr>
                <w:rFonts w:hint="eastAsia"/>
              </w:rPr>
              <w:t>）</w:t>
            </w:r>
            <w:proofErr w:type="gramStart"/>
            <w:r>
              <w:rPr>
                <w:rFonts w:hint="eastAsia"/>
              </w:rPr>
              <w:t>一</w:t>
            </w:r>
            <w:proofErr w:type="gramEnd"/>
            <w:r>
              <w:rPr>
                <w:rFonts w:hint="eastAsia"/>
              </w:rPr>
              <w:t>种花果香型柿叶茶的制作方法（</w:t>
            </w:r>
            <w:r>
              <w:rPr>
                <w:rFonts w:hint="eastAsia"/>
              </w:rPr>
              <w:t>ZL201010103448.8</w:t>
            </w:r>
            <w:r>
              <w:rPr>
                <w:rFonts w:hint="eastAsia"/>
              </w:rPr>
              <w:t>）</w:t>
            </w:r>
          </w:p>
          <w:p w:rsidR="00FC424D" w:rsidRPr="00AA5AE7" w:rsidRDefault="00FC424D" w:rsidP="00FC424D">
            <w:pPr>
              <w:jc w:val="left"/>
            </w:pPr>
          </w:p>
          <w:p w:rsidR="00FC424D" w:rsidRPr="0053196B" w:rsidRDefault="00FC424D" w:rsidP="00FC424D">
            <w:pPr>
              <w:jc w:val="left"/>
            </w:pPr>
            <w:r>
              <w:t xml:space="preserve">7. </w:t>
            </w:r>
            <w:r>
              <w:rPr>
                <w:rFonts w:hint="eastAsia"/>
              </w:rPr>
              <w:t>科技论著（部分论文附件）</w:t>
            </w:r>
          </w:p>
          <w:p w:rsidR="00FC424D" w:rsidRDefault="00FC424D" w:rsidP="00FC424D">
            <w:pPr>
              <w:jc w:val="left"/>
            </w:pPr>
            <w:r>
              <w:t xml:space="preserve">7.1 </w:t>
            </w:r>
            <w:r>
              <w:rPr>
                <w:rFonts w:hint="eastAsia"/>
              </w:rPr>
              <w:t>论文</w:t>
            </w:r>
          </w:p>
          <w:p w:rsidR="00FC424D" w:rsidRDefault="00FC424D" w:rsidP="00FC424D">
            <w:pPr>
              <w:ind w:firstLineChars="200" w:firstLine="420"/>
              <w:jc w:val="left"/>
            </w:pPr>
            <w:proofErr w:type="gramStart"/>
            <w:r>
              <w:rPr>
                <w:rFonts w:hint="eastAsia"/>
              </w:rPr>
              <w:t>自项目</w:t>
            </w:r>
            <w:proofErr w:type="gramEnd"/>
            <w:r>
              <w:rPr>
                <w:rFonts w:hint="eastAsia"/>
              </w:rPr>
              <w:t>实施至</w:t>
            </w:r>
            <w:r>
              <w:rPr>
                <w:rFonts w:hint="eastAsia"/>
              </w:rPr>
              <w:t>2</w:t>
            </w:r>
            <w:r>
              <w:t>018</w:t>
            </w:r>
            <w:r>
              <w:rPr>
                <w:rFonts w:hint="eastAsia"/>
              </w:rPr>
              <w:t>年</w:t>
            </w:r>
            <w:r>
              <w:rPr>
                <w:rFonts w:hint="eastAsia"/>
              </w:rPr>
              <w:t>1</w:t>
            </w:r>
            <w:r>
              <w:t>2</w:t>
            </w:r>
            <w:r>
              <w:rPr>
                <w:rFonts w:hint="eastAsia"/>
              </w:rPr>
              <w:t>月，共</w:t>
            </w:r>
            <w:r w:rsidRPr="009C7C37">
              <w:rPr>
                <w:rFonts w:hint="eastAsia"/>
              </w:rPr>
              <w:t>发表学术论文</w:t>
            </w:r>
            <w:r w:rsidRPr="009C7C37">
              <w:rPr>
                <w:rFonts w:hint="eastAsia"/>
              </w:rPr>
              <w:t>168</w:t>
            </w:r>
            <w:r w:rsidRPr="009C7C37">
              <w:rPr>
                <w:rFonts w:hint="eastAsia"/>
              </w:rPr>
              <w:t>篇（其中</w:t>
            </w:r>
            <w:r w:rsidRPr="009C7C37">
              <w:rPr>
                <w:rFonts w:hint="eastAsia"/>
              </w:rPr>
              <w:t xml:space="preserve">SCI </w:t>
            </w:r>
            <w:r w:rsidRPr="009C7C37">
              <w:rPr>
                <w:rFonts w:hint="eastAsia"/>
              </w:rPr>
              <w:t>论文</w:t>
            </w:r>
            <w:r w:rsidRPr="009C7C37">
              <w:rPr>
                <w:rFonts w:hint="eastAsia"/>
              </w:rPr>
              <w:t>51</w:t>
            </w:r>
            <w:r w:rsidRPr="009C7C37">
              <w:rPr>
                <w:rFonts w:hint="eastAsia"/>
              </w:rPr>
              <w:t>篇，在国际同行中论文数量和累计影响因子均居第</w:t>
            </w:r>
            <w:r w:rsidRPr="009C7C37">
              <w:rPr>
                <w:rFonts w:hint="eastAsia"/>
              </w:rPr>
              <w:t>1</w:t>
            </w:r>
            <w:r w:rsidRPr="009C7C37">
              <w:rPr>
                <w:rFonts w:hint="eastAsia"/>
              </w:rPr>
              <w:t>位）；被</w:t>
            </w:r>
            <w:r w:rsidRPr="009C7C37">
              <w:rPr>
                <w:rFonts w:hint="eastAsia"/>
              </w:rPr>
              <w:t>SCIE</w:t>
            </w:r>
            <w:r w:rsidRPr="009C7C37">
              <w:rPr>
                <w:rFonts w:hint="eastAsia"/>
              </w:rPr>
              <w:t>、</w:t>
            </w:r>
            <w:r w:rsidRPr="009C7C37">
              <w:rPr>
                <w:rFonts w:hint="eastAsia"/>
              </w:rPr>
              <w:t>CSCD</w:t>
            </w:r>
            <w:r w:rsidRPr="009C7C37">
              <w:rPr>
                <w:rFonts w:hint="eastAsia"/>
              </w:rPr>
              <w:t>引用总计</w:t>
            </w:r>
            <w:r w:rsidRPr="009C7C37">
              <w:rPr>
                <w:rFonts w:hint="eastAsia"/>
              </w:rPr>
              <w:t>812</w:t>
            </w:r>
            <w:r w:rsidRPr="009C7C37">
              <w:rPr>
                <w:rFonts w:hint="eastAsia"/>
              </w:rPr>
              <w:t>次、他引</w:t>
            </w:r>
            <w:r w:rsidRPr="009C7C37">
              <w:rPr>
                <w:rFonts w:hint="eastAsia"/>
              </w:rPr>
              <w:t>661</w:t>
            </w:r>
            <w:r w:rsidRPr="009C7C37">
              <w:rPr>
                <w:rFonts w:hint="eastAsia"/>
              </w:rPr>
              <w:t>次；</w:t>
            </w:r>
            <w:r>
              <w:t xml:space="preserve"> </w:t>
            </w:r>
          </w:p>
          <w:p w:rsidR="00FC424D" w:rsidRDefault="00FC424D" w:rsidP="00FC424D">
            <w:pPr>
              <w:jc w:val="left"/>
            </w:pPr>
            <w:r>
              <w:t xml:space="preserve">7.2 </w:t>
            </w:r>
            <w:r>
              <w:rPr>
                <w:rFonts w:hint="eastAsia"/>
              </w:rPr>
              <w:t>专著</w:t>
            </w:r>
          </w:p>
          <w:p w:rsidR="00FC424D" w:rsidRPr="00AA5AE7" w:rsidRDefault="00FC424D" w:rsidP="00FC424D">
            <w:pPr>
              <w:ind w:firstLineChars="200" w:firstLine="420"/>
              <w:jc w:val="left"/>
            </w:pPr>
            <w:r w:rsidRPr="009C7C37">
              <w:rPr>
                <w:rFonts w:hint="eastAsia"/>
              </w:rPr>
              <w:t>主、参编专著或教材</w:t>
            </w:r>
            <w:r w:rsidRPr="009C7C37">
              <w:rPr>
                <w:rFonts w:hint="eastAsia"/>
              </w:rPr>
              <w:t>5</w:t>
            </w:r>
            <w:r w:rsidRPr="009C7C37">
              <w:rPr>
                <w:rFonts w:hint="eastAsia"/>
              </w:rPr>
              <w:t>部</w:t>
            </w:r>
            <w:r>
              <w:rPr>
                <w:rFonts w:hint="eastAsia"/>
              </w:rPr>
              <w:t>。</w:t>
            </w:r>
          </w:p>
          <w:p w:rsidR="00FC424D" w:rsidRDefault="00FC424D" w:rsidP="00FC424D">
            <w:pPr>
              <w:jc w:val="left"/>
            </w:pPr>
            <w:r>
              <w:rPr>
                <w:rFonts w:hint="eastAsia"/>
              </w:rPr>
              <w:t>（</w:t>
            </w:r>
            <w:r>
              <w:rPr>
                <w:rFonts w:hint="eastAsia"/>
              </w:rPr>
              <w:t>1</w:t>
            </w:r>
            <w:r>
              <w:rPr>
                <w:rFonts w:hint="eastAsia"/>
              </w:rPr>
              <w:t>）罗正荣，王仁梓．甜柿优质丰产栽培彩色图说．北京：中国农业出版社，</w:t>
            </w:r>
            <w:r>
              <w:rPr>
                <w:rFonts w:hint="eastAsia"/>
              </w:rPr>
              <w:t>2001</w:t>
            </w:r>
          </w:p>
          <w:p w:rsidR="00FC424D" w:rsidRDefault="00FC424D" w:rsidP="00FC424D">
            <w:pPr>
              <w:jc w:val="left"/>
            </w:pPr>
            <w:r>
              <w:rPr>
                <w:rFonts w:hint="eastAsia"/>
              </w:rPr>
              <w:t>（</w:t>
            </w:r>
            <w:r>
              <w:rPr>
                <w:rFonts w:hint="eastAsia"/>
              </w:rPr>
              <w:t>2</w:t>
            </w:r>
            <w:r>
              <w:rPr>
                <w:rFonts w:hint="eastAsia"/>
              </w:rPr>
              <w:t>）杨勇，王仁梓等．陕西</w:t>
            </w:r>
            <w:proofErr w:type="gramStart"/>
            <w:r>
              <w:rPr>
                <w:rFonts w:hint="eastAsia"/>
              </w:rPr>
              <w:t>柿</w:t>
            </w:r>
            <w:proofErr w:type="gramEnd"/>
            <w:r>
              <w:rPr>
                <w:rFonts w:hint="eastAsia"/>
              </w:rPr>
              <w:t>品种资源图说．北京：中国农业出版社，</w:t>
            </w:r>
            <w:r>
              <w:rPr>
                <w:rFonts w:hint="eastAsia"/>
              </w:rPr>
              <w:t>2018</w:t>
            </w:r>
          </w:p>
          <w:p w:rsidR="00FC424D" w:rsidRDefault="00FC424D" w:rsidP="00FC424D">
            <w:pPr>
              <w:jc w:val="left"/>
            </w:pPr>
            <w:r>
              <w:rPr>
                <w:rFonts w:hint="eastAsia"/>
              </w:rPr>
              <w:t>（</w:t>
            </w:r>
            <w:r>
              <w:rPr>
                <w:rFonts w:hint="eastAsia"/>
              </w:rPr>
              <w:t>3</w:t>
            </w:r>
            <w:r>
              <w:rPr>
                <w:rFonts w:hint="eastAsia"/>
              </w:rPr>
              <w:t>）杨勇，王仁梓．甜柿栽培新技术．陕西：西北农林科技大学出版社，</w:t>
            </w:r>
            <w:r>
              <w:rPr>
                <w:rFonts w:hint="eastAsia"/>
              </w:rPr>
              <w:t>2005</w:t>
            </w:r>
          </w:p>
          <w:p w:rsidR="00FC424D" w:rsidRDefault="00FC424D" w:rsidP="00FC424D">
            <w:pPr>
              <w:jc w:val="left"/>
            </w:pPr>
            <w:r>
              <w:rPr>
                <w:rFonts w:hint="eastAsia"/>
              </w:rPr>
              <w:t>（</w:t>
            </w:r>
            <w:r>
              <w:rPr>
                <w:rFonts w:hint="eastAsia"/>
              </w:rPr>
              <w:t>4</w:t>
            </w:r>
            <w:r>
              <w:rPr>
                <w:rFonts w:hint="eastAsia"/>
              </w:rPr>
              <w:t>）王仁梓，杨勇．甜柿标准化生产技术．北京：金盾出版社，</w:t>
            </w:r>
            <w:r>
              <w:rPr>
                <w:rFonts w:hint="eastAsia"/>
              </w:rPr>
              <w:t>2007</w:t>
            </w:r>
          </w:p>
          <w:p w:rsidR="00FC424D" w:rsidRPr="00AA5AE7" w:rsidRDefault="00FC424D" w:rsidP="00FC424D">
            <w:pPr>
              <w:jc w:val="left"/>
            </w:pPr>
            <w:r>
              <w:rPr>
                <w:rFonts w:hint="eastAsia"/>
              </w:rPr>
              <w:t>（</w:t>
            </w:r>
            <w:r>
              <w:rPr>
                <w:rFonts w:hint="eastAsia"/>
              </w:rPr>
              <w:t>5</w:t>
            </w:r>
            <w:r>
              <w:rPr>
                <w:rFonts w:hint="eastAsia"/>
              </w:rPr>
              <w:t>）杨勇，王仁梓．</w:t>
            </w:r>
            <w:proofErr w:type="gramStart"/>
            <w:r>
              <w:rPr>
                <w:rFonts w:hint="eastAsia"/>
              </w:rPr>
              <w:t>柿</w:t>
            </w:r>
            <w:proofErr w:type="gramEnd"/>
            <w:r>
              <w:rPr>
                <w:rFonts w:hint="eastAsia"/>
              </w:rPr>
              <w:t>种质资源描述规范和数据标准．北京：中国农业出版社，</w:t>
            </w:r>
            <w:r>
              <w:rPr>
                <w:rFonts w:hint="eastAsia"/>
              </w:rPr>
              <w:t>2006</w:t>
            </w:r>
          </w:p>
          <w:p w:rsidR="00FC424D" w:rsidRDefault="00FC424D" w:rsidP="00FC424D">
            <w:pPr>
              <w:jc w:val="left"/>
            </w:pPr>
          </w:p>
          <w:p w:rsidR="00FC424D" w:rsidRPr="00AA5AE7" w:rsidRDefault="00FC424D" w:rsidP="00FC424D">
            <w:pPr>
              <w:jc w:val="left"/>
            </w:pPr>
            <w:r>
              <w:t xml:space="preserve">8. </w:t>
            </w:r>
            <w:r>
              <w:rPr>
                <w:rFonts w:hint="eastAsia"/>
              </w:rPr>
              <w:t>组织国际及国内会议</w:t>
            </w:r>
          </w:p>
          <w:p w:rsidR="00FC424D" w:rsidRPr="00AA5AE7" w:rsidRDefault="00FC424D" w:rsidP="00FC424D">
            <w:pPr>
              <w:ind w:firstLineChars="200" w:firstLine="420"/>
              <w:jc w:val="left"/>
            </w:pPr>
            <w:r>
              <w:rPr>
                <w:rFonts w:hint="eastAsia"/>
                <w:szCs w:val="21"/>
              </w:rPr>
              <w:t>项目负责人</w:t>
            </w:r>
            <w:r w:rsidRPr="00852A47">
              <w:rPr>
                <w:rFonts w:hint="eastAsia"/>
                <w:szCs w:val="21"/>
              </w:rPr>
              <w:t>罗正荣曾任国际</w:t>
            </w:r>
            <w:proofErr w:type="gramStart"/>
            <w:r w:rsidRPr="00852A47">
              <w:rPr>
                <w:rFonts w:hint="eastAsia"/>
                <w:szCs w:val="21"/>
              </w:rPr>
              <w:t>园艺学会柿工作组</w:t>
            </w:r>
            <w:proofErr w:type="gramEnd"/>
            <w:r w:rsidRPr="00852A47">
              <w:rPr>
                <w:rFonts w:hint="eastAsia"/>
                <w:szCs w:val="21"/>
              </w:rPr>
              <w:t>主席（</w:t>
            </w:r>
            <w:r w:rsidRPr="00852A47">
              <w:rPr>
                <w:szCs w:val="21"/>
              </w:rPr>
              <w:t>2012-2016</w:t>
            </w:r>
            <w:r w:rsidRPr="00852A47">
              <w:rPr>
                <w:rFonts w:hint="eastAsia"/>
                <w:szCs w:val="21"/>
              </w:rPr>
              <w:t>）、并连任中国</w:t>
            </w:r>
            <w:proofErr w:type="gramStart"/>
            <w:r w:rsidRPr="00852A47">
              <w:rPr>
                <w:rFonts w:hint="eastAsia"/>
                <w:szCs w:val="21"/>
              </w:rPr>
              <w:t>园艺学会柿分会</w:t>
            </w:r>
            <w:proofErr w:type="gramEnd"/>
            <w:r w:rsidRPr="00852A47">
              <w:rPr>
                <w:rFonts w:hint="eastAsia"/>
                <w:szCs w:val="21"/>
              </w:rPr>
              <w:t>理事长（</w:t>
            </w:r>
            <w:r w:rsidRPr="00852A47">
              <w:rPr>
                <w:szCs w:val="21"/>
              </w:rPr>
              <w:t>2008-</w:t>
            </w:r>
            <w:r w:rsidRPr="00852A47">
              <w:rPr>
                <w:rFonts w:hint="eastAsia"/>
                <w:szCs w:val="21"/>
              </w:rPr>
              <w:t>）。成功申请和承办国际园艺学会第五届</w:t>
            </w:r>
            <w:proofErr w:type="gramStart"/>
            <w:r w:rsidRPr="00852A47">
              <w:rPr>
                <w:rFonts w:hint="eastAsia"/>
                <w:szCs w:val="21"/>
              </w:rPr>
              <w:t>柿</w:t>
            </w:r>
            <w:proofErr w:type="gramEnd"/>
            <w:r w:rsidRPr="00852A47">
              <w:rPr>
                <w:rFonts w:hint="eastAsia"/>
                <w:szCs w:val="21"/>
              </w:rPr>
              <w:t>学</w:t>
            </w:r>
            <w:r>
              <w:rPr>
                <w:rFonts w:hint="eastAsia"/>
                <w:szCs w:val="21"/>
              </w:rPr>
              <w:t>术</w:t>
            </w:r>
            <w:r w:rsidRPr="00852A47">
              <w:rPr>
                <w:rFonts w:hint="eastAsia"/>
                <w:szCs w:val="21"/>
              </w:rPr>
              <w:t>研讨会（</w:t>
            </w:r>
            <w:r w:rsidRPr="00852A47">
              <w:rPr>
                <w:szCs w:val="21"/>
              </w:rPr>
              <w:t>2012</w:t>
            </w:r>
            <w:r w:rsidRPr="00852A47">
              <w:rPr>
                <w:rFonts w:hint="eastAsia"/>
                <w:szCs w:val="21"/>
              </w:rPr>
              <w:t>年</w:t>
            </w:r>
            <w:r w:rsidRPr="00852A47">
              <w:rPr>
                <w:szCs w:val="21"/>
              </w:rPr>
              <w:t>10</w:t>
            </w:r>
            <w:r w:rsidRPr="00852A47">
              <w:rPr>
                <w:rFonts w:hint="eastAsia"/>
                <w:szCs w:val="21"/>
              </w:rPr>
              <w:t>月</w:t>
            </w:r>
            <w:r w:rsidRPr="00852A47">
              <w:rPr>
                <w:szCs w:val="21"/>
              </w:rPr>
              <w:t>20-26</w:t>
            </w:r>
            <w:r w:rsidRPr="00852A47">
              <w:rPr>
                <w:rFonts w:hint="eastAsia"/>
                <w:szCs w:val="21"/>
              </w:rPr>
              <w:t>日，武汉</w:t>
            </w:r>
            <w:r w:rsidRPr="00852A47">
              <w:rPr>
                <w:szCs w:val="21"/>
              </w:rPr>
              <w:t>-</w:t>
            </w:r>
            <w:r w:rsidRPr="00852A47">
              <w:rPr>
                <w:rFonts w:hint="eastAsia"/>
                <w:szCs w:val="21"/>
              </w:rPr>
              <w:t>恭城）。自</w:t>
            </w:r>
            <w:r w:rsidRPr="00852A47">
              <w:rPr>
                <w:szCs w:val="21"/>
              </w:rPr>
              <w:t>1994</w:t>
            </w:r>
            <w:r w:rsidRPr="00852A47">
              <w:rPr>
                <w:rFonts w:hint="eastAsia"/>
                <w:szCs w:val="21"/>
              </w:rPr>
              <w:t>年起，代表</w:t>
            </w:r>
            <w:r w:rsidRPr="00913485">
              <w:rPr>
                <w:rFonts w:ascii="宋体" w:hAnsi="宋体"/>
                <w:szCs w:val="21"/>
              </w:rPr>
              <w:t>“</w:t>
            </w:r>
            <w:r w:rsidRPr="00852A47">
              <w:rPr>
                <w:rFonts w:hint="eastAsia"/>
                <w:szCs w:val="21"/>
              </w:rPr>
              <w:t>柿学会</w:t>
            </w:r>
            <w:r w:rsidRPr="00913485">
              <w:rPr>
                <w:rFonts w:ascii="宋体" w:hAnsi="宋体"/>
                <w:szCs w:val="21"/>
              </w:rPr>
              <w:t>”</w:t>
            </w:r>
            <w:r w:rsidRPr="00852A47">
              <w:rPr>
                <w:rFonts w:hint="eastAsia"/>
                <w:szCs w:val="21"/>
              </w:rPr>
              <w:t>牵头举办</w:t>
            </w:r>
            <w:r w:rsidRPr="00913485">
              <w:rPr>
                <w:rFonts w:ascii="宋体" w:hAnsi="宋体"/>
                <w:szCs w:val="21"/>
              </w:rPr>
              <w:t>“</w:t>
            </w:r>
            <w:r w:rsidRPr="00852A47">
              <w:rPr>
                <w:rFonts w:hint="eastAsia"/>
                <w:szCs w:val="21"/>
              </w:rPr>
              <w:t>全国柿会议</w:t>
            </w:r>
            <w:r w:rsidRPr="00913485">
              <w:rPr>
                <w:rFonts w:ascii="宋体" w:hAnsi="宋体"/>
                <w:szCs w:val="21"/>
              </w:rPr>
              <w:t>”</w:t>
            </w:r>
            <w:r w:rsidRPr="00852A47">
              <w:rPr>
                <w:szCs w:val="21"/>
              </w:rPr>
              <w:t>20</w:t>
            </w:r>
            <w:r w:rsidRPr="00852A47">
              <w:rPr>
                <w:rFonts w:hint="eastAsia"/>
                <w:szCs w:val="21"/>
              </w:rPr>
              <w:t>次（含常务理事会）</w:t>
            </w:r>
            <w:r>
              <w:rPr>
                <w:rFonts w:hint="eastAsia"/>
                <w:szCs w:val="21"/>
              </w:rPr>
              <w:t>，促进了全国</w:t>
            </w:r>
            <w:proofErr w:type="gramStart"/>
            <w:r>
              <w:rPr>
                <w:rFonts w:hint="eastAsia"/>
                <w:szCs w:val="21"/>
              </w:rPr>
              <w:t>柿</w:t>
            </w:r>
            <w:proofErr w:type="gramEnd"/>
            <w:r>
              <w:rPr>
                <w:rFonts w:hint="eastAsia"/>
                <w:szCs w:val="21"/>
              </w:rPr>
              <w:t>产学研的合作</w:t>
            </w:r>
            <w:r w:rsidRPr="00852A47">
              <w:rPr>
                <w:rFonts w:hint="eastAsia"/>
                <w:szCs w:val="21"/>
              </w:rPr>
              <w:t>。</w:t>
            </w:r>
          </w:p>
          <w:p w:rsidR="00FC424D" w:rsidRPr="00657EB5" w:rsidRDefault="00FC424D" w:rsidP="00FC424D">
            <w:pPr>
              <w:jc w:val="left"/>
            </w:pPr>
          </w:p>
          <w:p w:rsidR="00FC424D" w:rsidRPr="00AA5AE7" w:rsidRDefault="00FC424D" w:rsidP="00FC424D">
            <w:pPr>
              <w:jc w:val="left"/>
            </w:pPr>
            <w:r>
              <w:t xml:space="preserve">9. </w:t>
            </w:r>
            <w:r>
              <w:rPr>
                <w:rFonts w:hint="eastAsia"/>
              </w:rPr>
              <w:t>重要新闻媒体报道</w:t>
            </w:r>
          </w:p>
          <w:p w:rsidR="00FC424D" w:rsidRPr="00AA5AE7" w:rsidRDefault="00FC424D" w:rsidP="00FC424D">
            <w:pPr>
              <w:jc w:val="left"/>
            </w:pPr>
            <w:r>
              <w:rPr>
                <w:rFonts w:hint="eastAsia"/>
              </w:rPr>
              <w:t xml:space="preserve"> </w:t>
            </w:r>
            <w:r>
              <w:t xml:space="preserve">  </w:t>
            </w:r>
            <w:r>
              <w:rPr>
                <w:rFonts w:hint="eastAsia"/>
              </w:rPr>
              <w:t>中央电视台</w:t>
            </w:r>
            <w:r>
              <w:rPr>
                <w:rFonts w:hint="eastAsia"/>
              </w:rPr>
              <w:t>CCTV</w:t>
            </w:r>
            <w:r>
              <w:t>-7</w:t>
            </w:r>
            <w:r>
              <w:rPr>
                <w:rFonts w:hint="eastAsia"/>
              </w:rPr>
              <w:t>科技苑频道</w:t>
            </w:r>
            <w:r>
              <w:rPr>
                <w:rFonts w:hint="eastAsia"/>
              </w:rPr>
              <w:t>2</w:t>
            </w:r>
            <w:r>
              <w:t>018</w:t>
            </w:r>
            <w:r>
              <w:rPr>
                <w:rFonts w:hint="eastAsia"/>
              </w:rPr>
              <w:t>年</w:t>
            </w:r>
            <w:r>
              <w:t>12</w:t>
            </w:r>
            <w:r>
              <w:rPr>
                <w:rFonts w:hint="eastAsia"/>
              </w:rPr>
              <w:t>月</w:t>
            </w:r>
            <w:r>
              <w:rPr>
                <w:rFonts w:hint="eastAsia"/>
              </w:rPr>
              <w:t>1</w:t>
            </w:r>
            <w:r>
              <w:t>1</w:t>
            </w:r>
            <w:r>
              <w:rPr>
                <w:rFonts w:hint="eastAsia"/>
              </w:rPr>
              <w:t>日专题报道了华中农业大学</w:t>
            </w:r>
            <w:proofErr w:type="gramStart"/>
            <w:r>
              <w:rPr>
                <w:rFonts w:hint="eastAsia"/>
              </w:rPr>
              <w:t>柿</w:t>
            </w:r>
            <w:proofErr w:type="gramEnd"/>
            <w:r>
              <w:rPr>
                <w:rFonts w:hint="eastAsia"/>
              </w:rPr>
              <w:t>研究团队推广的甜柿新品种‘阳丰’（节目名称：</w:t>
            </w:r>
            <w:r w:rsidRPr="00414455">
              <w:rPr>
                <w:rFonts w:hint="eastAsia"/>
              </w:rPr>
              <w:t>掰不开</w:t>
            </w:r>
            <w:r w:rsidRPr="00414455">
              <w:rPr>
                <w:rFonts w:hint="eastAsia"/>
              </w:rPr>
              <w:t xml:space="preserve"> </w:t>
            </w:r>
            <w:r w:rsidRPr="00414455">
              <w:rPr>
                <w:rFonts w:hint="eastAsia"/>
              </w:rPr>
              <w:t>摔不烂</w:t>
            </w:r>
            <w:r w:rsidRPr="00414455">
              <w:rPr>
                <w:rFonts w:hint="eastAsia"/>
              </w:rPr>
              <w:t xml:space="preserve"> </w:t>
            </w:r>
            <w:r w:rsidRPr="00414455">
              <w:rPr>
                <w:rFonts w:hint="eastAsia"/>
              </w:rPr>
              <w:t>不服软的柿子扎根半高山</w:t>
            </w:r>
            <w:r>
              <w:rPr>
                <w:rFonts w:hint="eastAsia"/>
              </w:rPr>
              <w:t>），为解决湖北秭归农民对二高山的产业利用提供了有力的技术支撑。本研究团队长期坚持在一线为群众开展产业技术服务，相关报道见凤凰网、渭南市人民政府、荆楚网、新华网、中国经济网、中国新闻网、国家林业局、凤凰网、重庆日报和广西民族报等新闻媒体。</w:t>
            </w:r>
          </w:p>
        </w:tc>
      </w:tr>
      <w:tr w:rsidR="00FC424D" w:rsidRPr="00AA5AE7" w:rsidTr="00FC424D">
        <w:trPr>
          <w:jc w:val="center"/>
        </w:trPr>
        <w:tc>
          <w:tcPr>
            <w:tcW w:w="5000" w:type="pct"/>
            <w:tcBorders>
              <w:top w:val="nil"/>
              <w:left w:val="nil"/>
              <w:bottom w:val="single" w:sz="4" w:space="0" w:color="auto"/>
              <w:right w:val="nil"/>
            </w:tcBorders>
          </w:tcPr>
          <w:p w:rsidR="00FC424D" w:rsidRPr="00AA5AE7" w:rsidRDefault="00FC424D" w:rsidP="00905911">
            <w:pPr>
              <w:spacing w:line="276" w:lineRule="auto"/>
              <w:jc w:val="center"/>
              <w:rPr>
                <w:rFonts w:ascii="方正小标宋_GBK" w:eastAsia="方正小标宋_GBK"/>
                <w:sz w:val="32"/>
                <w:szCs w:val="32"/>
              </w:rPr>
            </w:pPr>
            <w:r w:rsidRPr="00AA5AE7">
              <w:rPr>
                <w:rFonts w:ascii="方正小标宋_GBK" w:eastAsia="方正小标宋_GBK" w:hint="eastAsia"/>
                <w:sz w:val="32"/>
                <w:szCs w:val="32"/>
              </w:rPr>
              <w:lastRenderedPageBreak/>
              <w:t>六、</w:t>
            </w:r>
            <w:r w:rsidRPr="00AA5AE7">
              <w:rPr>
                <w:rFonts w:ascii="方正小标宋_GBK" w:eastAsia="方正小标宋_GBK" w:hAnsi="Calibri" w:cs="宋体" w:hint="eastAsia"/>
                <w:kern w:val="0"/>
                <w:sz w:val="32"/>
                <w:szCs w:val="32"/>
              </w:rPr>
              <w:t>应用情况和效益</w:t>
            </w:r>
          </w:p>
        </w:tc>
      </w:tr>
      <w:tr w:rsidR="00FC424D" w:rsidRPr="00AA5AE7" w:rsidTr="00FC424D">
        <w:trPr>
          <w:jc w:val="center"/>
        </w:trPr>
        <w:tc>
          <w:tcPr>
            <w:tcW w:w="5000" w:type="pct"/>
            <w:tcBorders>
              <w:top w:val="single" w:sz="4" w:space="0" w:color="auto"/>
              <w:left w:val="single" w:sz="4" w:space="0" w:color="auto"/>
              <w:right w:val="single" w:sz="4" w:space="0" w:color="auto"/>
            </w:tcBorders>
          </w:tcPr>
          <w:p w:rsidR="00FC424D" w:rsidRPr="00AA5AE7" w:rsidRDefault="00FC424D" w:rsidP="00FC424D">
            <w:pPr>
              <w:spacing w:line="360" w:lineRule="auto"/>
              <w:ind w:right="420"/>
              <w:rPr>
                <w:rFonts w:ascii="方正仿宋_GBK" w:eastAsia="方正仿宋_GBK" w:hAnsi="Calibri" w:cs="宋体"/>
                <w:kern w:val="0"/>
                <w:szCs w:val="21"/>
              </w:rPr>
            </w:pPr>
            <w:r w:rsidRPr="00AA5AE7">
              <w:rPr>
                <w:rFonts w:ascii="方正仿宋_GBK" w:eastAsia="方正仿宋_GBK" w:hAnsi="Calibri" w:cs="宋体" w:hint="eastAsia"/>
                <w:b/>
                <w:kern w:val="0"/>
                <w:szCs w:val="21"/>
              </w:rPr>
              <w:t>1、应用情况</w:t>
            </w:r>
            <w:r w:rsidRPr="00AA5AE7">
              <w:rPr>
                <w:rFonts w:ascii="方正仿宋_GBK" w:eastAsia="方正仿宋_GBK" w:hAnsi="Calibri" w:cs="宋体" w:hint="eastAsia"/>
                <w:kern w:val="0"/>
                <w:szCs w:val="21"/>
              </w:rPr>
              <w:t>（不超过2页）</w:t>
            </w:r>
          </w:p>
          <w:p w:rsidR="00FC424D" w:rsidRPr="00852A47" w:rsidRDefault="00FC424D" w:rsidP="00FC424D">
            <w:pPr>
              <w:spacing w:line="360" w:lineRule="auto"/>
              <w:rPr>
                <w:b/>
                <w:szCs w:val="21"/>
              </w:rPr>
            </w:pPr>
            <w:r>
              <w:rPr>
                <w:rFonts w:hint="eastAsia"/>
                <w:b/>
                <w:szCs w:val="21"/>
              </w:rPr>
              <w:t>（</w:t>
            </w:r>
            <w:r>
              <w:rPr>
                <w:rFonts w:hint="eastAsia"/>
                <w:b/>
                <w:szCs w:val="21"/>
              </w:rPr>
              <w:t>1</w:t>
            </w:r>
            <w:r>
              <w:rPr>
                <w:rFonts w:hint="eastAsia"/>
                <w:b/>
                <w:szCs w:val="21"/>
              </w:rPr>
              <w:t>）柿标准化优质安全生产技术体系在国内主要</w:t>
            </w:r>
            <w:proofErr w:type="gramStart"/>
            <w:r>
              <w:rPr>
                <w:rFonts w:hint="eastAsia"/>
                <w:b/>
                <w:szCs w:val="21"/>
              </w:rPr>
              <w:t>柿</w:t>
            </w:r>
            <w:proofErr w:type="gramEnd"/>
            <w:r>
              <w:rPr>
                <w:rFonts w:hint="eastAsia"/>
                <w:b/>
                <w:szCs w:val="21"/>
              </w:rPr>
              <w:t>产区应用情况。</w:t>
            </w:r>
          </w:p>
          <w:p w:rsidR="00FC424D" w:rsidRDefault="00FC424D" w:rsidP="00FC424D">
            <w:pPr>
              <w:spacing w:line="360" w:lineRule="auto"/>
              <w:ind w:firstLineChars="200" w:firstLine="420"/>
              <w:rPr>
                <w:szCs w:val="21"/>
              </w:rPr>
            </w:pPr>
            <w:r w:rsidRPr="00852A47">
              <w:rPr>
                <w:rFonts w:hint="eastAsia"/>
                <w:szCs w:val="21"/>
              </w:rPr>
              <w:t>在湖北省内外建立核心示范基地</w:t>
            </w:r>
            <w:r w:rsidRPr="00852A47">
              <w:rPr>
                <w:szCs w:val="21"/>
              </w:rPr>
              <w:t>7</w:t>
            </w:r>
            <w:r w:rsidRPr="00852A47">
              <w:rPr>
                <w:rFonts w:hint="eastAsia"/>
                <w:szCs w:val="21"/>
              </w:rPr>
              <w:t>个（湖北建始县、罗田县、蕲春县、孝感市、仙桃市，以及广西恭城和陕西富平）；技术培训</w:t>
            </w:r>
            <w:r w:rsidRPr="00D46254">
              <w:rPr>
                <w:szCs w:val="21"/>
              </w:rPr>
              <w:t>3</w:t>
            </w:r>
            <w:r w:rsidRPr="00D46254">
              <w:rPr>
                <w:rFonts w:hint="eastAsia"/>
                <w:szCs w:val="21"/>
              </w:rPr>
              <w:t>万人次</w:t>
            </w:r>
            <w:r>
              <w:rPr>
                <w:rFonts w:hint="eastAsia"/>
                <w:szCs w:val="21"/>
              </w:rPr>
              <w:t>，印发资料</w:t>
            </w:r>
            <w:r>
              <w:rPr>
                <w:rFonts w:hint="eastAsia"/>
                <w:szCs w:val="21"/>
              </w:rPr>
              <w:t>4</w:t>
            </w:r>
            <w:r>
              <w:rPr>
                <w:rFonts w:hint="eastAsia"/>
                <w:szCs w:val="21"/>
              </w:rPr>
              <w:t>万余册</w:t>
            </w:r>
            <w:r w:rsidRPr="00D46254">
              <w:rPr>
                <w:rFonts w:hint="eastAsia"/>
                <w:szCs w:val="21"/>
              </w:rPr>
              <w:t>；制定技术标准</w:t>
            </w:r>
            <w:r w:rsidRPr="00D46254">
              <w:rPr>
                <w:szCs w:val="21"/>
              </w:rPr>
              <w:t>1</w:t>
            </w:r>
            <w:r w:rsidRPr="00D46254">
              <w:rPr>
                <w:rFonts w:hint="eastAsia"/>
                <w:szCs w:val="21"/>
              </w:rPr>
              <w:t>项</w:t>
            </w:r>
            <w:r>
              <w:rPr>
                <w:rFonts w:hint="eastAsia"/>
                <w:szCs w:val="21"/>
              </w:rPr>
              <w:t>。</w:t>
            </w:r>
          </w:p>
          <w:p w:rsidR="00FC424D" w:rsidRDefault="00FC424D" w:rsidP="00FC424D">
            <w:pPr>
              <w:spacing w:line="360" w:lineRule="auto"/>
              <w:ind w:firstLineChars="200" w:firstLine="420"/>
              <w:rPr>
                <w:szCs w:val="21"/>
              </w:rPr>
            </w:pPr>
            <w:r w:rsidRPr="00911D6E">
              <w:rPr>
                <w:rFonts w:hint="eastAsia"/>
                <w:szCs w:val="21"/>
              </w:rPr>
              <w:t>广西恭城县应用该系列技术在全县主产乡镇莲花镇、西岭乡、恭城镇开展系列培训推广，建立核心示范区面积达</w:t>
            </w:r>
            <w:r w:rsidRPr="00911D6E">
              <w:rPr>
                <w:rFonts w:hint="eastAsia"/>
                <w:szCs w:val="21"/>
              </w:rPr>
              <w:t>2000</w:t>
            </w:r>
            <w:r w:rsidRPr="00911D6E">
              <w:rPr>
                <w:rFonts w:hint="eastAsia"/>
                <w:szCs w:val="21"/>
              </w:rPr>
              <w:t>亩，辐射面积</w:t>
            </w:r>
            <w:r w:rsidRPr="00911D6E">
              <w:rPr>
                <w:rFonts w:hint="eastAsia"/>
                <w:szCs w:val="21"/>
              </w:rPr>
              <w:t>30</w:t>
            </w:r>
            <w:r w:rsidRPr="00911D6E">
              <w:rPr>
                <w:rFonts w:hint="eastAsia"/>
                <w:szCs w:val="21"/>
              </w:rPr>
              <w:t>万亩，累计培训农户</w:t>
            </w:r>
            <w:r>
              <w:rPr>
                <w:szCs w:val="21"/>
              </w:rPr>
              <w:t>1.6</w:t>
            </w:r>
            <w:r>
              <w:rPr>
                <w:rFonts w:hint="eastAsia"/>
                <w:szCs w:val="21"/>
              </w:rPr>
              <w:t>万</w:t>
            </w:r>
            <w:r w:rsidRPr="00911D6E">
              <w:rPr>
                <w:rFonts w:hint="eastAsia"/>
                <w:szCs w:val="21"/>
              </w:rPr>
              <w:t>人次，提高座</w:t>
            </w:r>
            <w:r w:rsidRPr="00911D6E">
              <w:rPr>
                <w:rFonts w:hint="eastAsia"/>
                <w:szCs w:val="21"/>
              </w:rPr>
              <w:lastRenderedPageBreak/>
              <w:t>果率</w:t>
            </w:r>
            <w:r w:rsidRPr="00911D6E">
              <w:rPr>
                <w:rFonts w:hint="eastAsia"/>
                <w:szCs w:val="21"/>
              </w:rPr>
              <w:t>20%</w:t>
            </w:r>
            <w:r w:rsidRPr="00911D6E">
              <w:rPr>
                <w:rFonts w:hint="eastAsia"/>
                <w:szCs w:val="21"/>
              </w:rPr>
              <w:t>，施肥、修剪等技术环节年均减少用工</w:t>
            </w:r>
            <w:r w:rsidRPr="00911D6E">
              <w:rPr>
                <w:rFonts w:hint="eastAsia"/>
                <w:szCs w:val="21"/>
              </w:rPr>
              <w:t>15</w:t>
            </w:r>
            <w:r w:rsidRPr="00911D6E">
              <w:rPr>
                <w:rFonts w:hint="eastAsia"/>
                <w:szCs w:val="21"/>
              </w:rPr>
              <w:t>个</w:t>
            </w:r>
            <w:r w:rsidRPr="00911D6E">
              <w:rPr>
                <w:rFonts w:hint="eastAsia"/>
                <w:szCs w:val="21"/>
              </w:rPr>
              <w:t>/</w:t>
            </w:r>
            <w:r w:rsidRPr="00911D6E">
              <w:rPr>
                <w:rFonts w:hint="eastAsia"/>
                <w:szCs w:val="21"/>
              </w:rPr>
              <w:t>亩</w:t>
            </w:r>
            <w:r>
              <w:rPr>
                <w:rFonts w:hint="eastAsia"/>
                <w:szCs w:val="21"/>
              </w:rPr>
              <w:t>；</w:t>
            </w:r>
            <w:r w:rsidRPr="00911D6E">
              <w:rPr>
                <w:rFonts w:hint="eastAsia"/>
                <w:szCs w:val="21"/>
              </w:rPr>
              <w:t>提高了有机肥施用效率</w:t>
            </w:r>
            <w:r w:rsidRPr="00911D6E">
              <w:rPr>
                <w:rFonts w:hint="eastAsia"/>
                <w:szCs w:val="21"/>
              </w:rPr>
              <w:t>30%</w:t>
            </w:r>
            <w:r w:rsidRPr="00911D6E">
              <w:rPr>
                <w:rFonts w:hint="eastAsia"/>
                <w:szCs w:val="21"/>
              </w:rPr>
              <w:t>，产量提升</w:t>
            </w:r>
            <w:r w:rsidRPr="00911D6E">
              <w:rPr>
                <w:rFonts w:hint="eastAsia"/>
                <w:szCs w:val="21"/>
              </w:rPr>
              <w:t>200</w:t>
            </w:r>
            <w:r w:rsidRPr="00911D6E">
              <w:rPr>
                <w:rFonts w:hint="eastAsia"/>
                <w:szCs w:val="21"/>
              </w:rPr>
              <w:t>公斤</w:t>
            </w:r>
            <w:r w:rsidRPr="00911D6E">
              <w:rPr>
                <w:rFonts w:hint="eastAsia"/>
                <w:szCs w:val="21"/>
              </w:rPr>
              <w:t>/</w:t>
            </w:r>
            <w:r w:rsidRPr="00911D6E">
              <w:rPr>
                <w:rFonts w:hint="eastAsia"/>
                <w:szCs w:val="21"/>
              </w:rPr>
              <w:t>亩，亩均增收</w:t>
            </w:r>
            <w:r w:rsidRPr="00911D6E">
              <w:rPr>
                <w:rFonts w:hint="eastAsia"/>
                <w:szCs w:val="21"/>
              </w:rPr>
              <w:t>400</w:t>
            </w:r>
            <w:r w:rsidRPr="00911D6E">
              <w:rPr>
                <w:rFonts w:hint="eastAsia"/>
                <w:szCs w:val="21"/>
              </w:rPr>
              <w:t>元</w:t>
            </w:r>
            <w:r>
              <w:rPr>
                <w:rFonts w:hint="eastAsia"/>
                <w:szCs w:val="21"/>
              </w:rPr>
              <w:t>。</w:t>
            </w:r>
          </w:p>
          <w:p w:rsidR="00FC424D" w:rsidRDefault="00FC424D" w:rsidP="00FC424D">
            <w:pPr>
              <w:spacing w:line="360" w:lineRule="auto"/>
              <w:ind w:firstLineChars="200" w:firstLine="420"/>
              <w:rPr>
                <w:szCs w:val="21"/>
              </w:rPr>
            </w:pPr>
            <w:r>
              <w:rPr>
                <w:rFonts w:hint="eastAsia"/>
                <w:szCs w:val="21"/>
              </w:rPr>
              <w:t>陕西</w:t>
            </w:r>
            <w:proofErr w:type="gramStart"/>
            <w:r>
              <w:rPr>
                <w:rFonts w:hint="eastAsia"/>
                <w:szCs w:val="21"/>
              </w:rPr>
              <w:t>富平尖柿</w:t>
            </w:r>
            <w:r w:rsidRPr="009B6140">
              <w:rPr>
                <w:rFonts w:hint="eastAsia"/>
                <w:szCs w:val="21"/>
              </w:rPr>
              <w:t>示范</w:t>
            </w:r>
            <w:proofErr w:type="gramEnd"/>
            <w:r w:rsidRPr="009B6140">
              <w:rPr>
                <w:rFonts w:hint="eastAsia"/>
                <w:szCs w:val="21"/>
              </w:rPr>
              <w:t>园</w:t>
            </w:r>
            <w:r>
              <w:rPr>
                <w:rFonts w:hint="eastAsia"/>
                <w:szCs w:val="21"/>
              </w:rPr>
              <w:t>栽培和加工获得的</w:t>
            </w:r>
            <w:r w:rsidRPr="009B6140">
              <w:rPr>
                <w:rFonts w:hint="eastAsia"/>
                <w:szCs w:val="21"/>
              </w:rPr>
              <w:t>柿饼品质也明显提高，累计培训农户</w:t>
            </w:r>
            <w:r w:rsidRPr="009B6140">
              <w:rPr>
                <w:rFonts w:hint="eastAsia"/>
                <w:szCs w:val="21"/>
              </w:rPr>
              <w:t>9000</w:t>
            </w:r>
            <w:r w:rsidRPr="009B6140">
              <w:rPr>
                <w:rFonts w:hint="eastAsia"/>
                <w:szCs w:val="21"/>
              </w:rPr>
              <w:t>人次，将此技术辐射推广到庄里镇、曹村镇、城关镇等地的</w:t>
            </w:r>
            <w:proofErr w:type="gramStart"/>
            <w:r w:rsidRPr="009B6140">
              <w:rPr>
                <w:rFonts w:hint="eastAsia"/>
                <w:szCs w:val="21"/>
              </w:rPr>
              <w:t>15</w:t>
            </w:r>
            <w:r w:rsidRPr="009B6140">
              <w:rPr>
                <w:rFonts w:hint="eastAsia"/>
                <w:szCs w:val="21"/>
              </w:rPr>
              <w:t>万亩尖柿园</w:t>
            </w:r>
            <w:proofErr w:type="gramEnd"/>
            <w:r w:rsidRPr="009B6140">
              <w:rPr>
                <w:rFonts w:hint="eastAsia"/>
                <w:szCs w:val="21"/>
              </w:rPr>
              <w:t>，通过逐年分次分批的落实实施，鲜果及加工的柿饼质量得到提高，平均每亩增收</w:t>
            </w:r>
            <w:r w:rsidRPr="009B6140">
              <w:rPr>
                <w:rFonts w:hint="eastAsia"/>
                <w:szCs w:val="21"/>
              </w:rPr>
              <w:t>1000</w:t>
            </w:r>
            <w:r w:rsidRPr="009B6140">
              <w:rPr>
                <w:rFonts w:hint="eastAsia"/>
                <w:szCs w:val="21"/>
              </w:rPr>
              <w:t>元。施肥、修剪、防病等技术环节年均减少用工</w:t>
            </w:r>
            <w:r w:rsidRPr="009B6140">
              <w:rPr>
                <w:rFonts w:hint="eastAsia"/>
                <w:szCs w:val="21"/>
              </w:rPr>
              <w:t>10</w:t>
            </w:r>
            <w:r w:rsidRPr="009B6140">
              <w:rPr>
                <w:rFonts w:hint="eastAsia"/>
                <w:szCs w:val="21"/>
              </w:rPr>
              <w:t>个</w:t>
            </w:r>
            <w:r w:rsidRPr="009B6140">
              <w:rPr>
                <w:rFonts w:hint="eastAsia"/>
                <w:szCs w:val="21"/>
              </w:rPr>
              <w:t>/</w:t>
            </w:r>
            <w:r w:rsidRPr="009B6140">
              <w:rPr>
                <w:rFonts w:hint="eastAsia"/>
                <w:szCs w:val="21"/>
              </w:rPr>
              <w:t>亩</w:t>
            </w:r>
            <w:r>
              <w:rPr>
                <w:rFonts w:hint="eastAsia"/>
                <w:szCs w:val="21"/>
              </w:rPr>
              <w:t>。</w:t>
            </w:r>
          </w:p>
          <w:p w:rsidR="00FC424D" w:rsidRDefault="00FC424D" w:rsidP="00FC424D">
            <w:pPr>
              <w:spacing w:line="360" w:lineRule="auto"/>
              <w:ind w:firstLineChars="200" w:firstLine="420"/>
              <w:rPr>
                <w:szCs w:val="21"/>
              </w:rPr>
            </w:pPr>
            <w:r w:rsidRPr="009B6140">
              <w:rPr>
                <w:rFonts w:hint="eastAsia"/>
                <w:szCs w:val="21"/>
              </w:rPr>
              <w:t>湖北省建始县应用该系列技术在全县主产乡镇红岩寺镇、</w:t>
            </w:r>
            <w:proofErr w:type="gramStart"/>
            <w:r w:rsidRPr="009B6140">
              <w:rPr>
                <w:rFonts w:hint="eastAsia"/>
                <w:szCs w:val="21"/>
              </w:rPr>
              <w:t>业州镇</w:t>
            </w:r>
            <w:proofErr w:type="gramEnd"/>
            <w:r w:rsidRPr="009B6140">
              <w:rPr>
                <w:rFonts w:hint="eastAsia"/>
                <w:szCs w:val="21"/>
              </w:rPr>
              <w:t>、长梁乡等地开展系列培训推广，建立核心示</w:t>
            </w:r>
            <w:r w:rsidRPr="009B6140">
              <w:rPr>
                <w:rFonts w:hint="eastAsia"/>
                <w:szCs w:val="21"/>
              </w:rPr>
              <w:t xml:space="preserve"> </w:t>
            </w:r>
            <w:r w:rsidRPr="009B6140">
              <w:rPr>
                <w:rFonts w:hint="eastAsia"/>
                <w:szCs w:val="21"/>
              </w:rPr>
              <w:t>范区面积达</w:t>
            </w:r>
            <w:r w:rsidRPr="009B6140">
              <w:rPr>
                <w:rFonts w:hint="eastAsia"/>
                <w:szCs w:val="21"/>
              </w:rPr>
              <w:t>1000</w:t>
            </w:r>
            <w:r w:rsidRPr="009B6140">
              <w:rPr>
                <w:rFonts w:hint="eastAsia"/>
                <w:szCs w:val="21"/>
              </w:rPr>
              <w:t>亩，辐射面积</w:t>
            </w:r>
            <w:r w:rsidRPr="009B6140">
              <w:rPr>
                <w:rFonts w:hint="eastAsia"/>
                <w:szCs w:val="21"/>
              </w:rPr>
              <w:t>1</w:t>
            </w:r>
            <w:r w:rsidRPr="009B6140">
              <w:rPr>
                <w:rFonts w:hint="eastAsia"/>
                <w:szCs w:val="21"/>
              </w:rPr>
              <w:t>万亩，累计培训农户</w:t>
            </w:r>
            <w:r w:rsidRPr="009B6140">
              <w:rPr>
                <w:rFonts w:hint="eastAsia"/>
                <w:szCs w:val="21"/>
              </w:rPr>
              <w:t>2000</w:t>
            </w:r>
            <w:r w:rsidRPr="009B6140">
              <w:rPr>
                <w:rFonts w:hint="eastAsia"/>
                <w:szCs w:val="21"/>
              </w:rPr>
              <w:t>人次，提高座果率</w:t>
            </w:r>
            <w:r w:rsidRPr="009B6140">
              <w:rPr>
                <w:rFonts w:hint="eastAsia"/>
                <w:szCs w:val="21"/>
              </w:rPr>
              <w:t>30%</w:t>
            </w:r>
            <w:r w:rsidRPr="009B6140">
              <w:rPr>
                <w:rFonts w:hint="eastAsia"/>
                <w:szCs w:val="21"/>
              </w:rPr>
              <w:t>，施肥、修剪等技术环节年均减少用工</w:t>
            </w:r>
            <w:r w:rsidRPr="009B6140">
              <w:rPr>
                <w:rFonts w:hint="eastAsia"/>
                <w:szCs w:val="21"/>
              </w:rPr>
              <w:t>20</w:t>
            </w:r>
            <w:r w:rsidRPr="009B6140">
              <w:rPr>
                <w:rFonts w:hint="eastAsia"/>
                <w:szCs w:val="21"/>
              </w:rPr>
              <w:t>个</w:t>
            </w:r>
            <w:r w:rsidRPr="009B6140">
              <w:rPr>
                <w:rFonts w:hint="eastAsia"/>
                <w:szCs w:val="21"/>
              </w:rPr>
              <w:t>/</w:t>
            </w:r>
            <w:r w:rsidRPr="009B6140">
              <w:rPr>
                <w:rFonts w:hint="eastAsia"/>
                <w:szCs w:val="21"/>
              </w:rPr>
              <w:t>亩</w:t>
            </w:r>
            <w:r>
              <w:rPr>
                <w:rFonts w:hint="eastAsia"/>
                <w:szCs w:val="21"/>
              </w:rPr>
              <w:t>；</w:t>
            </w:r>
            <w:r w:rsidRPr="009B6140">
              <w:rPr>
                <w:rFonts w:hint="eastAsia"/>
                <w:szCs w:val="21"/>
              </w:rPr>
              <w:t>减少复合肥施用</w:t>
            </w:r>
            <w:r w:rsidRPr="009B6140">
              <w:rPr>
                <w:rFonts w:hint="eastAsia"/>
                <w:szCs w:val="21"/>
              </w:rPr>
              <w:t>40%</w:t>
            </w:r>
            <w:r w:rsidRPr="009B6140">
              <w:rPr>
                <w:rFonts w:hint="eastAsia"/>
                <w:szCs w:val="21"/>
              </w:rPr>
              <w:t>，有机肥增施</w:t>
            </w:r>
            <w:r w:rsidRPr="009B6140">
              <w:rPr>
                <w:rFonts w:hint="eastAsia"/>
                <w:szCs w:val="21"/>
              </w:rPr>
              <w:t>50%</w:t>
            </w:r>
            <w:r w:rsidRPr="009B6140">
              <w:rPr>
                <w:rFonts w:hint="eastAsia"/>
                <w:szCs w:val="21"/>
              </w:rPr>
              <w:t>，产量提升</w:t>
            </w:r>
            <w:r w:rsidRPr="009B6140">
              <w:rPr>
                <w:rFonts w:hint="eastAsia"/>
                <w:szCs w:val="21"/>
              </w:rPr>
              <w:t>150</w:t>
            </w:r>
            <w:r w:rsidRPr="009B6140">
              <w:rPr>
                <w:rFonts w:hint="eastAsia"/>
                <w:szCs w:val="21"/>
              </w:rPr>
              <w:t>公斤</w:t>
            </w:r>
            <w:r w:rsidRPr="009B6140">
              <w:rPr>
                <w:rFonts w:hint="eastAsia"/>
                <w:szCs w:val="21"/>
              </w:rPr>
              <w:t>/</w:t>
            </w:r>
            <w:r w:rsidRPr="009B6140">
              <w:rPr>
                <w:rFonts w:hint="eastAsia"/>
                <w:szCs w:val="21"/>
              </w:rPr>
              <w:t>亩，亩均增收</w:t>
            </w:r>
            <w:r w:rsidRPr="009B6140">
              <w:rPr>
                <w:rFonts w:hint="eastAsia"/>
                <w:szCs w:val="21"/>
              </w:rPr>
              <w:t>300</w:t>
            </w:r>
            <w:r w:rsidRPr="009B6140">
              <w:rPr>
                <w:rFonts w:hint="eastAsia"/>
                <w:szCs w:val="21"/>
              </w:rPr>
              <w:t>元</w:t>
            </w:r>
            <w:r>
              <w:rPr>
                <w:rFonts w:hint="eastAsia"/>
                <w:szCs w:val="21"/>
              </w:rPr>
              <w:t>。</w:t>
            </w:r>
          </w:p>
          <w:p w:rsidR="00FC424D" w:rsidRPr="00852A47" w:rsidRDefault="00FC424D" w:rsidP="00FC424D">
            <w:pPr>
              <w:spacing w:line="360" w:lineRule="auto"/>
              <w:ind w:firstLineChars="200" w:firstLine="420"/>
              <w:rPr>
                <w:szCs w:val="21"/>
              </w:rPr>
            </w:pPr>
            <w:r w:rsidRPr="009B6140">
              <w:rPr>
                <w:rFonts w:hint="eastAsia"/>
                <w:szCs w:val="21"/>
              </w:rPr>
              <w:t>湖北省罗田县应用该系列技术在全县主产大</w:t>
            </w:r>
            <w:proofErr w:type="gramStart"/>
            <w:r w:rsidRPr="009B6140">
              <w:rPr>
                <w:rFonts w:hint="eastAsia"/>
                <w:szCs w:val="21"/>
              </w:rPr>
              <w:t>崎</w:t>
            </w:r>
            <w:proofErr w:type="gramEnd"/>
            <w:r w:rsidRPr="009B6140">
              <w:rPr>
                <w:rFonts w:hint="eastAsia"/>
                <w:szCs w:val="21"/>
              </w:rPr>
              <w:t>乡、三里</w:t>
            </w:r>
            <w:proofErr w:type="gramStart"/>
            <w:r w:rsidRPr="009B6140">
              <w:rPr>
                <w:rFonts w:hint="eastAsia"/>
                <w:szCs w:val="21"/>
              </w:rPr>
              <w:t>畈</w:t>
            </w:r>
            <w:proofErr w:type="gramEnd"/>
            <w:r w:rsidRPr="009B6140">
              <w:rPr>
                <w:rFonts w:hint="eastAsia"/>
                <w:szCs w:val="21"/>
              </w:rPr>
              <w:t>镇、胜利镇、白庙河镇、凤山镇、平湖乡、河铺镇等地开展系列培训推广，培训农户</w:t>
            </w:r>
            <w:r w:rsidRPr="009B6140">
              <w:rPr>
                <w:rFonts w:hint="eastAsia"/>
                <w:szCs w:val="21"/>
              </w:rPr>
              <w:t>3000</w:t>
            </w:r>
            <w:r w:rsidRPr="009B6140">
              <w:rPr>
                <w:rFonts w:hint="eastAsia"/>
                <w:szCs w:val="21"/>
              </w:rPr>
              <w:t>人次，建立核心示范区面积达</w:t>
            </w:r>
            <w:r w:rsidRPr="009B6140">
              <w:rPr>
                <w:rFonts w:hint="eastAsia"/>
                <w:szCs w:val="21"/>
              </w:rPr>
              <w:t>3000</w:t>
            </w:r>
            <w:r w:rsidRPr="009B6140">
              <w:rPr>
                <w:rFonts w:hint="eastAsia"/>
                <w:szCs w:val="21"/>
              </w:rPr>
              <w:t>亩，辐射面积</w:t>
            </w:r>
            <w:r w:rsidRPr="009B6140">
              <w:rPr>
                <w:rFonts w:hint="eastAsia"/>
                <w:szCs w:val="21"/>
              </w:rPr>
              <w:t>3</w:t>
            </w:r>
            <w:r w:rsidRPr="009B6140">
              <w:rPr>
                <w:rFonts w:hint="eastAsia"/>
                <w:szCs w:val="21"/>
              </w:rPr>
              <w:t>万亩，提高座果率</w:t>
            </w:r>
            <w:r w:rsidRPr="009B6140">
              <w:rPr>
                <w:rFonts w:hint="eastAsia"/>
                <w:szCs w:val="21"/>
              </w:rPr>
              <w:t>20%</w:t>
            </w:r>
            <w:r w:rsidRPr="009B6140">
              <w:rPr>
                <w:rFonts w:hint="eastAsia"/>
                <w:szCs w:val="21"/>
              </w:rPr>
              <w:t>，施肥、修剪等技术环节年均减少用工</w:t>
            </w:r>
            <w:r w:rsidRPr="009B6140">
              <w:rPr>
                <w:rFonts w:hint="eastAsia"/>
                <w:szCs w:val="21"/>
              </w:rPr>
              <w:t>15</w:t>
            </w:r>
            <w:r w:rsidRPr="009B6140">
              <w:rPr>
                <w:rFonts w:hint="eastAsia"/>
                <w:szCs w:val="21"/>
              </w:rPr>
              <w:t>个</w:t>
            </w:r>
            <w:r w:rsidRPr="009B6140">
              <w:rPr>
                <w:rFonts w:hint="eastAsia"/>
                <w:szCs w:val="21"/>
              </w:rPr>
              <w:t>/</w:t>
            </w:r>
            <w:r w:rsidRPr="009B6140">
              <w:rPr>
                <w:rFonts w:hint="eastAsia"/>
                <w:szCs w:val="21"/>
              </w:rPr>
              <w:t>亩</w:t>
            </w:r>
            <w:r>
              <w:rPr>
                <w:rFonts w:hint="eastAsia"/>
                <w:szCs w:val="21"/>
              </w:rPr>
              <w:t>；</w:t>
            </w:r>
            <w:r w:rsidRPr="009B6140">
              <w:rPr>
                <w:rFonts w:hint="eastAsia"/>
                <w:szCs w:val="21"/>
              </w:rPr>
              <w:t>减少复合肥施用</w:t>
            </w:r>
            <w:r w:rsidRPr="009B6140">
              <w:rPr>
                <w:rFonts w:hint="eastAsia"/>
                <w:szCs w:val="21"/>
              </w:rPr>
              <w:t>40%</w:t>
            </w:r>
            <w:r w:rsidRPr="009B6140">
              <w:rPr>
                <w:rFonts w:hint="eastAsia"/>
                <w:szCs w:val="21"/>
              </w:rPr>
              <w:t>，有机肥增施</w:t>
            </w:r>
            <w:r w:rsidRPr="009B6140">
              <w:rPr>
                <w:rFonts w:hint="eastAsia"/>
                <w:szCs w:val="21"/>
              </w:rPr>
              <w:t>50%</w:t>
            </w:r>
            <w:r w:rsidRPr="009B6140">
              <w:rPr>
                <w:rFonts w:hint="eastAsia"/>
                <w:szCs w:val="21"/>
              </w:rPr>
              <w:t>，产量提升</w:t>
            </w:r>
            <w:r w:rsidRPr="009B6140">
              <w:rPr>
                <w:rFonts w:hint="eastAsia"/>
                <w:szCs w:val="21"/>
              </w:rPr>
              <w:t>150</w:t>
            </w:r>
            <w:r w:rsidRPr="009B6140">
              <w:rPr>
                <w:rFonts w:hint="eastAsia"/>
                <w:szCs w:val="21"/>
              </w:rPr>
              <w:t>公斤</w:t>
            </w:r>
            <w:r w:rsidRPr="009B6140">
              <w:rPr>
                <w:rFonts w:hint="eastAsia"/>
                <w:szCs w:val="21"/>
              </w:rPr>
              <w:t>/</w:t>
            </w:r>
            <w:r w:rsidRPr="009B6140">
              <w:rPr>
                <w:rFonts w:hint="eastAsia"/>
                <w:szCs w:val="21"/>
              </w:rPr>
              <w:t>亩，亩均增收</w:t>
            </w:r>
            <w:r w:rsidRPr="009B6140">
              <w:rPr>
                <w:rFonts w:hint="eastAsia"/>
                <w:szCs w:val="21"/>
              </w:rPr>
              <w:t>300</w:t>
            </w:r>
            <w:r w:rsidRPr="009B6140">
              <w:rPr>
                <w:rFonts w:hint="eastAsia"/>
                <w:szCs w:val="21"/>
              </w:rPr>
              <w:t>元</w:t>
            </w:r>
            <w:r>
              <w:rPr>
                <w:rFonts w:hint="eastAsia"/>
                <w:szCs w:val="21"/>
              </w:rPr>
              <w:t>。</w:t>
            </w:r>
          </w:p>
          <w:p w:rsidR="00FC424D" w:rsidRDefault="00FC424D" w:rsidP="00FC424D">
            <w:pPr>
              <w:spacing w:line="360" w:lineRule="auto"/>
              <w:ind w:firstLineChars="200" w:firstLine="420"/>
              <w:rPr>
                <w:szCs w:val="21"/>
              </w:rPr>
            </w:pPr>
            <w:r w:rsidRPr="001866F9">
              <w:rPr>
                <w:rFonts w:hint="eastAsia"/>
                <w:szCs w:val="21"/>
              </w:rPr>
              <w:t>该项目持续</w:t>
            </w:r>
            <w:r w:rsidRPr="001866F9">
              <w:rPr>
                <w:rFonts w:hint="eastAsia"/>
                <w:szCs w:val="21"/>
              </w:rPr>
              <w:t>20</w:t>
            </w:r>
            <w:r w:rsidRPr="001866F9">
              <w:rPr>
                <w:rFonts w:hint="eastAsia"/>
                <w:szCs w:val="21"/>
              </w:rPr>
              <w:t>余年的实施，从根本上颠覆了消费者对柿果产品的食用习惯和消费观念，有效地促进了鲜食性柿果</w:t>
            </w:r>
            <w:r w:rsidRPr="001866F9">
              <w:rPr>
                <w:rFonts w:hint="eastAsia"/>
                <w:szCs w:val="21"/>
              </w:rPr>
              <w:t>-</w:t>
            </w:r>
            <w:r w:rsidRPr="001866F9">
              <w:rPr>
                <w:rFonts w:hint="eastAsia"/>
                <w:szCs w:val="21"/>
              </w:rPr>
              <w:t>完全甜柿的产业化，有力地推动了商品柿果的标准化安全生产。</w:t>
            </w:r>
            <w:r w:rsidRPr="00852A47">
              <w:rPr>
                <w:szCs w:val="21"/>
              </w:rPr>
              <w:t xml:space="preserve"> </w:t>
            </w:r>
          </w:p>
          <w:p w:rsidR="00FC424D" w:rsidRPr="00FF04DE" w:rsidRDefault="00FC424D" w:rsidP="00FC424D">
            <w:pPr>
              <w:spacing w:line="360" w:lineRule="auto"/>
              <w:rPr>
                <w:szCs w:val="21"/>
              </w:rPr>
            </w:pPr>
          </w:p>
          <w:p w:rsidR="00FC424D" w:rsidRPr="002C7010" w:rsidRDefault="00FC424D" w:rsidP="00FC424D">
            <w:pPr>
              <w:spacing w:line="360" w:lineRule="auto"/>
              <w:rPr>
                <w:b/>
                <w:szCs w:val="21"/>
              </w:rPr>
            </w:pPr>
            <w:r w:rsidRPr="002C7010">
              <w:rPr>
                <w:rFonts w:hint="eastAsia"/>
                <w:b/>
                <w:szCs w:val="21"/>
              </w:rPr>
              <w:t>（</w:t>
            </w:r>
            <w:r>
              <w:rPr>
                <w:b/>
                <w:szCs w:val="21"/>
              </w:rPr>
              <w:t>2</w:t>
            </w:r>
            <w:r w:rsidRPr="002C7010">
              <w:rPr>
                <w:rFonts w:hint="eastAsia"/>
                <w:b/>
                <w:szCs w:val="21"/>
              </w:rPr>
              <w:t>）</w:t>
            </w:r>
            <w:r>
              <w:rPr>
                <w:rFonts w:hint="eastAsia"/>
                <w:b/>
                <w:szCs w:val="21"/>
              </w:rPr>
              <w:t>选育的</w:t>
            </w:r>
            <w:proofErr w:type="gramStart"/>
            <w:r w:rsidRPr="002C7010">
              <w:rPr>
                <w:rFonts w:hint="eastAsia"/>
                <w:b/>
                <w:szCs w:val="21"/>
              </w:rPr>
              <w:t>甜柿广亲和</w:t>
            </w:r>
            <w:proofErr w:type="gramEnd"/>
            <w:r w:rsidRPr="002C7010">
              <w:rPr>
                <w:rFonts w:hint="eastAsia"/>
                <w:b/>
                <w:szCs w:val="21"/>
              </w:rPr>
              <w:t>砧木有力推动了甜</w:t>
            </w:r>
            <w:proofErr w:type="gramStart"/>
            <w:r w:rsidRPr="002C7010">
              <w:rPr>
                <w:rFonts w:hint="eastAsia"/>
                <w:b/>
                <w:szCs w:val="21"/>
              </w:rPr>
              <w:t>柿产业</w:t>
            </w:r>
            <w:proofErr w:type="gramEnd"/>
            <w:r w:rsidRPr="002C7010">
              <w:rPr>
                <w:rFonts w:hint="eastAsia"/>
                <w:b/>
                <w:szCs w:val="21"/>
              </w:rPr>
              <w:t>中的品种换代升级</w:t>
            </w:r>
            <w:r>
              <w:rPr>
                <w:rFonts w:hint="eastAsia"/>
                <w:b/>
                <w:szCs w:val="21"/>
              </w:rPr>
              <w:t>。</w:t>
            </w:r>
          </w:p>
          <w:p w:rsidR="00FC424D" w:rsidRDefault="00FC424D" w:rsidP="00FC424D">
            <w:pPr>
              <w:spacing w:line="360" w:lineRule="auto"/>
              <w:ind w:firstLine="435"/>
              <w:rPr>
                <w:szCs w:val="21"/>
              </w:rPr>
            </w:pPr>
            <w:r>
              <w:rPr>
                <w:rFonts w:hint="eastAsia"/>
                <w:szCs w:val="21"/>
              </w:rPr>
              <w:t>本项目筛选获得优良砧木资源‘小果甜柿’和‘牛眼柿’，表现与完全甜柿‘太秋’嫁接亲和，显著促进接穗生长和果实品质；对</w:t>
            </w:r>
            <w:r w:rsidRPr="0031256D">
              <w:rPr>
                <w:rFonts w:hint="eastAsia"/>
                <w:szCs w:val="21"/>
              </w:rPr>
              <w:t>其种子生产方式、育苗方法进行深入研究，在保证其嫁接亲和性的同时，增加苗木须根量，增强苗木耐移栽性能，达到幼树栽后缓苗快，早期生长量大、投产早</w:t>
            </w:r>
            <w:r>
              <w:rPr>
                <w:rFonts w:hint="eastAsia"/>
                <w:szCs w:val="21"/>
              </w:rPr>
              <w:t>；</w:t>
            </w:r>
            <w:r>
              <w:rPr>
                <w:rFonts w:hint="eastAsia"/>
                <w:szCs w:val="21"/>
              </w:rPr>
              <w:t>2</w:t>
            </w:r>
            <w:r>
              <w:rPr>
                <w:rFonts w:hint="eastAsia"/>
                <w:szCs w:val="21"/>
              </w:rPr>
              <w:t>种砧木类型已经在湖北仙桃</w:t>
            </w:r>
            <w:proofErr w:type="gramStart"/>
            <w:r w:rsidRPr="000B7F46">
              <w:rPr>
                <w:rFonts w:hint="eastAsia"/>
                <w:szCs w:val="21"/>
              </w:rPr>
              <w:t>市柿缘柿业</w:t>
            </w:r>
            <w:proofErr w:type="gramEnd"/>
            <w:r w:rsidRPr="000B7F46">
              <w:rPr>
                <w:rFonts w:hint="eastAsia"/>
                <w:szCs w:val="21"/>
              </w:rPr>
              <w:t>专业合作社</w:t>
            </w:r>
            <w:r>
              <w:rPr>
                <w:rFonts w:hint="eastAsia"/>
                <w:szCs w:val="21"/>
              </w:rPr>
              <w:t>、陕西扶风县</w:t>
            </w:r>
            <w:r w:rsidRPr="00071E3C">
              <w:rPr>
                <w:rFonts w:hint="eastAsia"/>
                <w:szCs w:val="21"/>
              </w:rPr>
              <w:t>绛帐镇</w:t>
            </w:r>
            <w:proofErr w:type="gramStart"/>
            <w:r w:rsidRPr="00071E3C">
              <w:rPr>
                <w:rFonts w:hint="eastAsia"/>
                <w:szCs w:val="21"/>
              </w:rPr>
              <w:t>马瑛柿种资源</w:t>
            </w:r>
            <w:proofErr w:type="gramEnd"/>
            <w:r w:rsidRPr="00071E3C">
              <w:rPr>
                <w:rFonts w:hint="eastAsia"/>
                <w:szCs w:val="21"/>
              </w:rPr>
              <w:t>研发科技部</w:t>
            </w:r>
            <w:r>
              <w:rPr>
                <w:rFonts w:hint="eastAsia"/>
                <w:szCs w:val="21"/>
              </w:rPr>
              <w:t>、江苏昆山良种繁育技术中心、广西</w:t>
            </w:r>
            <w:proofErr w:type="gramStart"/>
            <w:r>
              <w:rPr>
                <w:rFonts w:hint="eastAsia"/>
                <w:szCs w:val="21"/>
              </w:rPr>
              <w:t>平乐</w:t>
            </w:r>
            <w:r w:rsidRPr="00071E3C">
              <w:rPr>
                <w:rFonts w:hint="eastAsia"/>
                <w:szCs w:val="21"/>
              </w:rPr>
              <w:t>金正丰农业</w:t>
            </w:r>
            <w:proofErr w:type="gramEnd"/>
            <w:r w:rsidRPr="00071E3C">
              <w:rPr>
                <w:rFonts w:hint="eastAsia"/>
                <w:szCs w:val="21"/>
              </w:rPr>
              <w:t>有限公司</w:t>
            </w:r>
            <w:r>
              <w:rPr>
                <w:rFonts w:hint="eastAsia"/>
                <w:szCs w:val="21"/>
              </w:rPr>
              <w:t>、</w:t>
            </w:r>
            <w:proofErr w:type="gramStart"/>
            <w:r>
              <w:rPr>
                <w:rFonts w:hint="eastAsia"/>
                <w:szCs w:val="21"/>
              </w:rPr>
              <w:t>安徽</w:t>
            </w:r>
            <w:r w:rsidRPr="00071E3C">
              <w:rPr>
                <w:rFonts w:hint="eastAsia"/>
                <w:szCs w:val="21"/>
              </w:rPr>
              <w:t>绿宇果树</w:t>
            </w:r>
            <w:proofErr w:type="gramEnd"/>
            <w:r w:rsidRPr="00071E3C">
              <w:rPr>
                <w:rFonts w:hint="eastAsia"/>
                <w:szCs w:val="21"/>
              </w:rPr>
              <w:t>花卉研究中心</w:t>
            </w:r>
            <w:r>
              <w:rPr>
                <w:rFonts w:hint="eastAsia"/>
                <w:szCs w:val="21"/>
              </w:rPr>
              <w:t>等多家甜柿苗木繁育单位广泛应用，</w:t>
            </w:r>
            <w:proofErr w:type="gramStart"/>
            <w:r>
              <w:rPr>
                <w:rFonts w:hint="eastAsia"/>
                <w:szCs w:val="21"/>
              </w:rPr>
              <w:t>年育甜柿</w:t>
            </w:r>
            <w:proofErr w:type="gramEnd"/>
            <w:r>
              <w:rPr>
                <w:rFonts w:hint="eastAsia"/>
                <w:szCs w:val="21"/>
              </w:rPr>
              <w:t>苗木</w:t>
            </w:r>
            <w:r>
              <w:rPr>
                <w:rFonts w:hint="eastAsia"/>
                <w:szCs w:val="21"/>
              </w:rPr>
              <w:t>4</w:t>
            </w:r>
            <w:r>
              <w:rPr>
                <w:szCs w:val="21"/>
              </w:rPr>
              <w:t>0</w:t>
            </w:r>
            <w:r>
              <w:rPr>
                <w:rFonts w:hint="eastAsia"/>
                <w:szCs w:val="21"/>
              </w:rPr>
              <w:t>万株以上，经济效益可观。目前国内新增甜</w:t>
            </w:r>
            <w:proofErr w:type="gramStart"/>
            <w:r>
              <w:rPr>
                <w:rFonts w:hint="eastAsia"/>
                <w:szCs w:val="21"/>
              </w:rPr>
              <w:t>柿产业</w:t>
            </w:r>
            <w:proofErr w:type="gramEnd"/>
            <w:r>
              <w:rPr>
                <w:rFonts w:hint="eastAsia"/>
                <w:szCs w:val="21"/>
              </w:rPr>
              <w:t>面积中</w:t>
            </w:r>
            <w:r>
              <w:rPr>
                <w:rFonts w:hint="eastAsia"/>
                <w:szCs w:val="21"/>
              </w:rPr>
              <w:t>8</w:t>
            </w:r>
            <w:r>
              <w:rPr>
                <w:szCs w:val="21"/>
              </w:rPr>
              <w:t>0%</w:t>
            </w:r>
            <w:r>
              <w:rPr>
                <w:rFonts w:hint="eastAsia"/>
                <w:szCs w:val="21"/>
              </w:rPr>
              <w:t>的苗木均采用了由本项目推广的‘小果甜柿’和‘牛眼柿’作为砧木的优良甜柿苗木。</w:t>
            </w:r>
          </w:p>
          <w:p w:rsidR="00FC424D" w:rsidRDefault="00FC424D" w:rsidP="00FC424D">
            <w:pPr>
              <w:spacing w:line="360" w:lineRule="auto"/>
              <w:ind w:firstLine="435"/>
              <w:rPr>
                <w:szCs w:val="21"/>
              </w:rPr>
            </w:pPr>
            <w:r>
              <w:rPr>
                <w:rFonts w:hint="eastAsia"/>
                <w:szCs w:val="21"/>
              </w:rPr>
              <w:t>其中，</w:t>
            </w:r>
            <w:r w:rsidRPr="000B7F46">
              <w:rPr>
                <w:rFonts w:hint="eastAsia"/>
                <w:szCs w:val="21"/>
              </w:rPr>
              <w:t>仙桃</w:t>
            </w:r>
            <w:proofErr w:type="gramStart"/>
            <w:r w:rsidRPr="000B7F46">
              <w:rPr>
                <w:rFonts w:hint="eastAsia"/>
                <w:szCs w:val="21"/>
              </w:rPr>
              <w:t>市柿缘柿业</w:t>
            </w:r>
            <w:proofErr w:type="gramEnd"/>
            <w:r w:rsidRPr="000B7F46">
              <w:rPr>
                <w:rFonts w:hint="eastAsia"/>
                <w:szCs w:val="21"/>
              </w:rPr>
              <w:t>专业合作社先后繁育了市场上畅销的‘阳丰’、‘新秋’、‘早秋’、‘太秋’等苗木总数计</w:t>
            </w:r>
            <w:r w:rsidRPr="000B7F46">
              <w:rPr>
                <w:rFonts w:hint="eastAsia"/>
                <w:szCs w:val="21"/>
              </w:rPr>
              <w:t>120</w:t>
            </w:r>
            <w:r w:rsidRPr="000B7F46">
              <w:rPr>
                <w:rFonts w:hint="eastAsia"/>
                <w:szCs w:val="21"/>
              </w:rPr>
              <w:t>万余株，嫁接成活率</w:t>
            </w:r>
            <w:r w:rsidRPr="000B7F46">
              <w:rPr>
                <w:rFonts w:hint="eastAsia"/>
                <w:szCs w:val="21"/>
              </w:rPr>
              <w:t>99%</w:t>
            </w:r>
            <w:r w:rsidRPr="000B7F46">
              <w:rPr>
                <w:rFonts w:hint="eastAsia"/>
                <w:szCs w:val="21"/>
              </w:rPr>
              <w:t>以上；</w:t>
            </w:r>
            <w:r w:rsidRPr="005D0B20">
              <w:rPr>
                <w:rFonts w:hint="eastAsia"/>
                <w:szCs w:val="21"/>
              </w:rPr>
              <w:t>苗木经济价值</w:t>
            </w:r>
            <w:r>
              <w:rPr>
                <w:rFonts w:hint="eastAsia"/>
                <w:szCs w:val="21"/>
              </w:rPr>
              <w:t>计</w:t>
            </w:r>
            <w:r w:rsidRPr="005D0B20">
              <w:rPr>
                <w:rFonts w:hint="eastAsia"/>
                <w:szCs w:val="21"/>
              </w:rPr>
              <w:t>0.24</w:t>
            </w:r>
            <w:r w:rsidRPr="005D0B20">
              <w:rPr>
                <w:rFonts w:hint="eastAsia"/>
                <w:szCs w:val="21"/>
              </w:rPr>
              <w:t>亿元</w:t>
            </w:r>
            <w:r>
              <w:rPr>
                <w:rFonts w:hint="eastAsia"/>
                <w:szCs w:val="21"/>
              </w:rPr>
              <w:t>。</w:t>
            </w:r>
          </w:p>
          <w:tbl>
            <w:tblPr>
              <w:tblStyle w:val="afa"/>
              <w:tblW w:w="0" w:type="auto"/>
              <w:tblLook w:val="04A0" w:firstRow="1" w:lastRow="0" w:firstColumn="1" w:lastColumn="0" w:noHBand="0" w:noVBand="1"/>
            </w:tblPr>
            <w:tblGrid>
              <w:gridCol w:w="622"/>
              <w:gridCol w:w="1502"/>
              <w:gridCol w:w="3112"/>
              <w:gridCol w:w="1276"/>
              <w:gridCol w:w="1756"/>
            </w:tblGrid>
            <w:tr w:rsidR="00FC424D" w:rsidTr="00FC424D">
              <w:tc>
                <w:tcPr>
                  <w:tcW w:w="623" w:type="dxa"/>
                </w:tcPr>
                <w:p w:rsidR="00FC424D" w:rsidRDefault="00FC424D" w:rsidP="00FC424D">
                  <w:pPr>
                    <w:jc w:val="center"/>
                    <w:rPr>
                      <w:szCs w:val="21"/>
                    </w:rPr>
                  </w:pPr>
                  <w:r>
                    <w:rPr>
                      <w:rFonts w:hint="eastAsia"/>
                      <w:szCs w:val="21"/>
                    </w:rPr>
                    <w:t>序号</w:t>
                  </w:r>
                </w:p>
              </w:tc>
              <w:tc>
                <w:tcPr>
                  <w:tcW w:w="1504" w:type="dxa"/>
                </w:tcPr>
                <w:p w:rsidR="00FC424D" w:rsidRDefault="00FC424D" w:rsidP="00FC424D">
                  <w:pPr>
                    <w:jc w:val="center"/>
                    <w:rPr>
                      <w:szCs w:val="21"/>
                    </w:rPr>
                  </w:pPr>
                  <w:r>
                    <w:rPr>
                      <w:rFonts w:hint="eastAsia"/>
                      <w:szCs w:val="21"/>
                    </w:rPr>
                    <w:t>应用单位</w:t>
                  </w:r>
                </w:p>
              </w:tc>
              <w:tc>
                <w:tcPr>
                  <w:tcW w:w="3118" w:type="dxa"/>
                </w:tcPr>
                <w:p w:rsidR="00FC424D" w:rsidRDefault="00FC424D" w:rsidP="00FC424D">
                  <w:pPr>
                    <w:jc w:val="center"/>
                    <w:rPr>
                      <w:szCs w:val="21"/>
                    </w:rPr>
                  </w:pPr>
                  <w:r>
                    <w:rPr>
                      <w:rFonts w:hint="eastAsia"/>
                      <w:szCs w:val="21"/>
                    </w:rPr>
                    <w:t>应用技术</w:t>
                  </w:r>
                </w:p>
              </w:tc>
              <w:tc>
                <w:tcPr>
                  <w:tcW w:w="1276" w:type="dxa"/>
                </w:tcPr>
                <w:p w:rsidR="00FC424D" w:rsidRDefault="00FC424D" w:rsidP="00FC424D">
                  <w:pPr>
                    <w:jc w:val="center"/>
                    <w:rPr>
                      <w:szCs w:val="21"/>
                    </w:rPr>
                  </w:pPr>
                  <w:r>
                    <w:rPr>
                      <w:rFonts w:hint="eastAsia"/>
                      <w:szCs w:val="21"/>
                    </w:rPr>
                    <w:t>应用时间</w:t>
                  </w:r>
                </w:p>
              </w:tc>
              <w:tc>
                <w:tcPr>
                  <w:tcW w:w="1757" w:type="dxa"/>
                </w:tcPr>
                <w:p w:rsidR="00FC424D" w:rsidRDefault="00FC424D" w:rsidP="00FC424D">
                  <w:pPr>
                    <w:jc w:val="center"/>
                    <w:rPr>
                      <w:szCs w:val="21"/>
                    </w:rPr>
                  </w:pPr>
                  <w:r>
                    <w:rPr>
                      <w:rFonts w:hint="eastAsia"/>
                      <w:szCs w:val="21"/>
                    </w:rPr>
                    <w:t>应用单位联系人</w:t>
                  </w:r>
                </w:p>
              </w:tc>
            </w:tr>
            <w:tr w:rsidR="00FC424D" w:rsidTr="00FC424D">
              <w:trPr>
                <w:trHeight w:val="552"/>
              </w:trPr>
              <w:tc>
                <w:tcPr>
                  <w:tcW w:w="623" w:type="dxa"/>
                </w:tcPr>
                <w:p w:rsidR="00FC424D" w:rsidRDefault="00FC424D" w:rsidP="00FC424D">
                  <w:pPr>
                    <w:rPr>
                      <w:szCs w:val="21"/>
                    </w:rPr>
                  </w:pPr>
                  <w:r>
                    <w:rPr>
                      <w:rFonts w:hint="eastAsia"/>
                      <w:szCs w:val="21"/>
                    </w:rPr>
                    <w:t>1</w:t>
                  </w:r>
                </w:p>
              </w:tc>
              <w:tc>
                <w:tcPr>
                  <w:tcW w:w="1504" w:type="dxa"/>
                </w:tcPr>
                <w:p w:rsidR="00FC424D" w:rsidRDefault="00FC424D" w:rsidP="00FC424D">
                  <w:pPr>
                    <w:rPr>
                      <w:szCs w:val="21"/>
                    </w:rPr>
                  </w:pPr>
                  <w:r>
                    <w:rPr>
                      <w:rFonts w:hint="eastAsia"/>
                      <w:szCs w:val="21"/>
                    </w:rPr>
                    <w:t>仙桃</w:t>
                  </w:r>
                  <w:proofErr w:type="gramStart"/>
                  <w:r w:rsidRPr="000B7F46">
                    <w:rPr>
                      <w:rFonts w:hint="eastAsia"/>
                      <w:szCs w:val="21"/>
                    </w:rPr>
                    <w:t>市柿缘柿业</w:t>
                  </w:r>
                  <w:proofErr w:type="gramEnd"/>
                  <w:r w:rsidRPr="000B7F46">
                    <w:rPr>
                      <w:rFonts w:hint="eastAsia"/>
                      <w:szCs w:val="21"/>
                    </w:rPr>
                    <w:t>专业合作社</w:t>
                  </w:r>
                </w:p>
              </w:tc>
              <w:tc>
                <w:tcPr>
                  <w:tcW w:w="3118" w:type="dxa"/>
                </w:tcPr>
                <w:p w:rsidR="00FC424D" w:rsidRDefault="00FC424D" w:rsidP="00FC424D">
                  <w:pPr>
                    <w:rPr>
                      <w:szCs w:val="21"/>
                    </w:rPr>
                  </w:pPr>
                  <w:r>
                    <w:rPr>
                      <w:rFonts w:hint="eastAsia"/>
                      <w:szCs w:val="21"/>
                    </w:rPr>
                    <w:t>‘小果甜柿’和‘牛眼柿’砧木</w:t>
                  </w:r>
                </w:p>
              </w:tc>
              <w:tc>
                <w:tcPr>
                  <w:tcW w:w="1276" w:type="dxa"/>
                </w:tcPr>
                <w:p w:rsidR="00FC424D" w:rsidRDefault="00FC424D" w:rsidP="00FC424D">
                  <w:pPr>
                    <w:rPr>
                      <w:szCs w:val="21"/>
                    </w:rPr>
                  </w:pPr>
                  <w:r>
                    <w:rPr>
                      <w:rFonts w:hint="eastAsia"/>
                      <w:szCs w:val="21"/>
                    </w:rPr>
                    <w:t>2</w:t>
                  </w:r>
                  <w:r>
                    <w:rPr>
                      <w:szCs w:val="21"/>
                    </w:rPr>
                    <w:t>002-2018</w:t>
                  </w:r>
                </w:p>
              </w:tc>
              <w:tc>
                <w:tcPr>
                  <w:tcW w:w="1757" w:type="dxa"/>
                </w:tcPr>
                <w:p w:rsidR="00FC424D" w:rsidRDefault="00FC424D" w:rsidP="00FC424D">
                  <w:pPr>
                    <w:rPr>
                      <w:szCs w:val="21"/>
                    </w:rPr>
                  </w:pPr>
                  <w:r>
                    <w:rPr>
                      <w:rFonts w:hint="eastAsia"/>
                      <w:szCs w:val="21"/>
                    </w:rPr>
                    <w:t>钟艮祥</w:t>
                  </w:r>
                </w:p>
                <w:p w:rsidR="00FC424D" w:rsidRDefault="00FC424D" w:rsidP="00FC424D">
                  <w:pPr>
                    <w:rPr>
                      <w:szCs w:val="21"/>
                    </w:rPr>
                  </w:pPr>
                  <w:r w:rsidRPr="001866F9">
                    <w:rPr>
                      <w:szCs w:val="21"/>
                    </w:rPr>
                    <w:t>13872970127</w:t>
                  </w:r>
                </w:p>
              </w:tc>
            </w:tr>
            <w:tr w:rsidR="00FC424D" w:rsidTr="00FC424D">
              <w:tc>
                <w:tcPr>
                  <w:tcW w:w="623" w:type="dxa"/>
                </w:tcPr>
                <w:p w:rsidR="00FC424D" w:rsidRDefault="00FC424D" w:rsidP="00FC424D">
                  <w:pPr>
                    <w:rPr>
                      <w:szCs w:val="21"/>
                    </w:rPr>
                  </w:pPr>
                  <w:r>
                    <w:rPr>
                      <w:rFonts w:hint="eastAsia"/>
                      <w:szCs w:val="21"/>
                    </w:rPr>
                    <w:t>2</w:t>
                  </w:r>
                </w:p>
              </w:tc>
              <w:tc>
                <w:tcPr>
                  <w:tcW w:w="1504" w:type="dxa"/>
                </w:tcPr>
                <w:p w:rsidR="00FC424D" w:rsidRDefault="00FC424D" w:rsidP="00FC424D">
                  <w:pPr>
                    <w:rPr>
                      <w:szCs w:val="21"/>
                    </w:rPr>
                  </w:pPr>
                  <w:proofErr w:type="gramStart"/>
                  <w:r w:rsidRPr="00071E3C">
                    <w:rPr>
                      <w:rFonts w:hint="eastAsia"/>
                      <w:szCs w:val="21"/>
                    </w:rPr>
                    <w:t>马瑛柿种资源</w:t>
                  </w:r>
                  <w:proofErr w:type="gramEnd"/>
                  <w:r w:rsidRPr="00071E3C">
                    <w:rPr>
                      <w:rFonts w:hint="eastAsia"/>
                      <w:szCs w:val="21"/>
                    </w:rPr>
                    <w:t>研发科技部</w:t>
                  </w:r>
                </w:p>
              </w:tc>
              <w:tc>
                <w:tcPr>
                  <w:tcW w:w="3118" w:type="dxa"/>
                </w:tcPr>
                <w:p w:rsidR="00FC424D" w:rsidRDefault="00FC424D" w:rsidP="00FC424D">
                  <w:pPr>
                    <w:rPr>
                      <w:szCs w:val="21"/>
                    </w:rPr>
                  </w:pPr>
                  <w:r>
                    <w:rPr>
                      <w:rFonts w:hint="eastAsia"/>
                      <w:szCs w:val="21"/>
                    </w:rPr>
                    <w:t>‘小果甜柿’和‘牛眼柿’砧木</w:t>
                  </w:r>
                </w:p>
              </w:tc>
              <w:tc>
                <w:tcPr>
                  <w:tcW w:w="1276" w:type="dxa"/>
                </w:tcPr>
                <w:p w:rsidR="00FC424D" w:rsidRDefault="00FC424D" w:rsidP="00FC424D">
                  <w:pPr>
                    <w:rPr>
                      <w:szCs w:val="21"/>
                    </w:rPr>
                  </w:pPr>
                  <w:r>
                    <w:rPr>
                      <w:rFonts w:hint="eastAsia"/>
                      <w:szCs w:val="21"/>
                    </w:rPr>
                    <w:t>2</w:t>
                  </w:r>
                  <w:r>
                    <w:rPr>
                      <w:szCs w:val="21"/>
                    </w:rPr>
                    <w:t>006-2018</w:t>
                  </w:r>
                </w:p>
              </w:tc>
              <w:tc>
                <w:tcPr>
                  <w:tcW w:w="1757" w:type="dxa"/>
                </w:tcPr>
                <w:p w:rsidR="00FC424D" w:rsidRDefault="00FC424D" w:rsidP="00FC424D">
                  <w:pPr>
                    <w:rPr>
                      <w:szCs w:val="21"/>
                    </w:rPr>
                  </w:pPr>
                  <w:r>
                    <w:rPr>
                      <w:rFonts w:hint="eastAsia"/>
                      <w:szCs w:val="21"/>
                    </w:rPr>
                    <w:t>马瑛</w:t>
                  </w:r>
                </w:p>
                <w:p w:rsidR="00FC424D" w:rsidRDefault="00FC424D" w:rsidP="00FC424D">
                  <w:pPr>
                    <w:rPr>
                      <w:szCs w:val="21"/>
                    </w:rPr>
                  </w:pPr>
                  <w:r w:rsidRPr="001866F9">
                    <w:rPr>
                      <w:szCs w:val="21"/>
                    </w:rPr>
                    <w:t>13891776726</w:t>
                  </w:r>
                </w:p>
              </w:tc>
            </w:tr>
            <w:tr w:rsidR="00FC424D" w:rsidTr="00FC424D">
              <w:tc>
                <w:tcPr>
                  <w:tcW w:w="623" w:type="dxa"/>
                </w:tcPr>
                <w:p w:rsidR="00FC424D" w:rsidRDefault="00FC424D" w:rsidP="00FC424D">
                  <w:pPr>
                    <w:rPr>
                      <w:szCs w:val="21"/>
                    </w:rPr>
                  </w:pPr>
                  <w:r>
                    <w:rPr>
                      <w:rFonts w:hint="eastAsia"/>
                      <w:szCs w:val="21"/>
                    </w:rPr>
                    <w:t>3</w:t>
                  </w:r>
                </w:p>
              </w:tc>
              <w:tc>
                <w:tcPr>
                  <w:tcW w:w="1504" w:type="dxa"/>
                </w:tcPr>
                <w:p w:rsidR="00FC424D" w:rsidRDefault="00FC424D" w:rsidP="00FC424D">
                  <w:pPr>
                    <w:rPr>
                      <w:szCs w:val="21"/>
                    </w:rPr>
                  </w:pPr>
                  <w:r>
                    <w:rPr>
                      <w:rFonts w:hint="eastAsia"/>
                      <w:szCs w:val="21"/>
                    </w:rPr>
                    <w:t>昆山良种繁育技术中心</w:t>
                  </w:r>
                </w:p>
              </w:tc>
              <w:tc>
                <w:tcPr>
                  <w:tcW w:w="3118" w:type="dxa"/>
                </w:tcPr>
                <w:p w:rsidR="00FC424D" w:rsidRDefault="00FC424D" w:rsidP="00FC424D">
                  <w:pPr>
                    <w:rPr>
                      <w:szCs w:val="21"/>
                    </w:rPr>
                  </w:pPr>
                  <w:r>
                    <w:rPr>
                      <w:rFonts w:hint="eastAsia"/>
                      <w:szCs w:val="21"/>
                    </w:rPr>
                    <w:t>‘小果甜柿’和‘牛眼柿’砧木</w:t>
                  </w:r>
                </w:p>
              </w:tc>
              <w:tc>
                <w:tcPr>
                  <w:tcW w:w="1276" w:type="dxa"/>
                </w:tcPr>
                <w:p w:rsidR="00FC424D" w:rsidRDefault="00FC424D" w:rsidP="00FC424D">
                  <w:pPr>
                    <w:rPr>
                      <w:szCs w:val="21"/>
                    </w:rPr>
                  </w:pPr>
                  <w:r>
                    <w:rPr>
                      <w:rFonts w:hint="eastAsia"/>
                      <w:szCs w:val="21"/>
                    </w:rPr>
                    <w:t>2</w:t>
                  </w:r>
                  <w:r>
                    <w:rPr>
                      <w:szCs w:val="21"/>
                    </w:rPr>
                    <w:t>006-2018</w:t>
                  </w:r>
                </w:p>
              </w:tc>
              <w:tc>
                <w:tcPr>
                  <w:tcW w:w="1757" w:type="dxa"/>
                </w:tcPr>
                <w:p w:rsidR="00FC424D" w:rsidRDefault="00FC424D" w:rsidP="00FC424D">
                  <w:pPr>
                    <w:rPr>
                      <w:szCs w:val="21"/>
                    </w:rPr>
                  </w:pPr>
                  <w:r>
                    <w:rPr>
                      <w:rFonts w:hint="eastAsia"/>
                      <w:szCs w:val="21"/>
                    </w:rPr>
                    <w:t>张效若</w:t>
                  </w:r>
                </w:p>
                <w:p w:rsidR="00FC424D" w:rsidRDefault="00FC424D" w:rsidP="00FC424D">
                  <w:pPr>
                    <w:rPr>
                      <w:szCs w:val="21"/>
                    </w:rPr>
                  </w:pPr>
                  <w:r w:rsidRPr="001866F9">
                    <w:rPr>
                      <w:szCs w:val="21"/>
                    </w:rPr>
                    <w:t>13913288390</w:t>
                  </w:r>
                </w:p>
              </w:tc>
            </w:tr>
            <w:tr w:rsidR="00FC424D" w:rsidTr="00FC424D">
              <w:tc>
                <w:tcPr>
                  <w:tcW w:w="623" w:type="dxa"/>
                </w:tcPr>
                <w:p w:rsidR="00FC424D" w:rsidRDefault="00FC424D" w:rsidP="00FC424D">
                  <w:pPr>
                    <w:rPr>
                      <w:szCs w:val="21"/>
                    </w:rPr>
                  </w:pPr>
                  <w:r>
                    <w:rPr>
                      <w:rFonts w:hint="eastAsia"/>
                      <w:szCs w:val="21"/>
                    </w:rPr>
                    <w:t>4</w:t>
                  </w:r>
                </w:p>
              </w:tc>
              <w:tc>
                <w:tcPr>
                  <w:tcW w:w="1504" w:type="dxa"/>
                </w:tcPr>
                <w:p w:rsidR="00FC424D" w:rsidRDefault="00FC424D" w:rsidP="00FC424D">
                  <w:pPr>
                    <w:rPr>
                      <w:szCs w:val="21"/>
                    </w:rPr>
                  </w:pPr>
                  <w:proofErr w:type="gramStart"/>
                  <w:r w:rsidRPr="00071E3C">
                    <w:rPr>
                      <w:rFonts w:hint="eastAsia"/>
                      <w:szCs w:val="21"/>
                    </w:rPr>
                    <w:t>金正丰农业</w:t>
                  </w:r>
                  <w:proofErr w:type="gramEnd"/>
                  <w:r w:rsidRPr="00071E3C">
                    <w:rPr>
                      <w:rFonts w:hint="eastAsia"/>
                      <w:szCs w:val="21"/>
                    </w:rPr>
                    <w:t>有</w:t>
                  </w:r>
                  <w:r w:rsidRPr="00071E3C">
                    <w:rPr>
                      <w:rFonts w:hint="eastAsia"/>
                      <w:szCs w:val="21"/>
                    </w:rPr>
                    <w:lastRenderedPageBreak/>
                    <w:t>限公司</w:t>
                  </w:r>
                </w:p>
              </w:tc>
              <w:tc>
                <w:tcPr>
                  <w:tcW w:w="3118" w:type="dxa"/>
                </w:tcPr>
                <w:p w:rsidR="00FC424D" w:rsidRDefault="00FC424D" w:rsidP="00FC424D">
                  <w:pPr>
                    <w:rPr>
                      <w:szCs w:val="21"/>
                    </w:rPr>
                  </w:pPr>
                  <w:r>
                    <w:rPr>
                      <w:rFonts w:hint="eastAsia"/>
                      <w:szCs w:val="21"/>
                    </w:rPr>
                    <w:lastRenderedPageBreak/>
                    <w:t>‘小果甜柿’和‘牛眼柿’砧木</w:t>
                  </w:r>
                </w:p>
              </w:tc>
              <w:tc>
                <w:tcPr>
                  <w:tcW w:w="1276" w:type="dxa"/>
                </w:tcPr>
                <w:p w:rsidR="00FC424D" w:rsidRDefault="00FC424D" w:rsidP="00FC424D">
                  <w:pPr>
                    <w:rPr>
                      <w:szCs w:val="21"/>
                    </w:rPr>
                  </w:pPr>
                  <w:r>
                    <w:rPr>
                      <w:rFonts w:hint="eastAsia"/>
                      <w:szCs w:val="21"/>
                    </w:rPr>
                    <w:t>2</w:t>
                  </w:r>
                  <w:r>
                    <w:rPr>
                      <w:szCs w:val="21"/>
                    </w:rPr>
                    <w:t>010-2018</w:t>
                  </w:r>
                </w:p>
              </w:tc>
              <w:tc>
                <w:tcPr>
                  <w:tcW w:w="1757" w:type="dxa"/>
                </w:tcPr>
                <w:p w:rsidR="00FC424D" w:rsidRDefault="00FC424D" w:rsidP="00FC424D">
                  <w:pPr>
                    <w:rPr>
                      <w:sz w:val="18"/>
                      <w:szCs w:val="18"/>
                    </w:rPr>
                  </w:pPr>
                  <w:r w:rsidRPr="004B6BC8">
                    <w:rPr>
                      <w:sz w:val="18"/>
                      <w:szCs w:val="18"/>
                    </w:rPr>
                    <w:t>廖桂泉</w:t>
                  </w:r>
                </w:p>
                <w:p w:rsidR="00FC424D" w:rsidRDefault="00FC424D" w:rsidP="00FC424D">
                  <w:pPr>
                    <w:rPr>
                      <w:szCs w:val="21"/>
                    </w:rPr>
                  </w:pPr>
                  <w:r w:rsidRPr="001866F9">
                    <w:rPr>
                      <w:szCs w:val="21"/>
                    </w:rPr>
                    <w:lastRenderedPageBreak/>
                    <w:t>13517731441</w:t>
                  </w:r>
                </w:p>
              </w:tc>
            </w:tr>
            <w:tr w:rsidR="00FC424D" w:rsidTr="00FC424D">
              <w:tc>
                <w:tcPr>
                  <w:tcW w:w="623" w:type="dxa"/>
                </w:tcPr>
                <w:p w:rsidR="00FC424D" w:rsidRDefault="00FC424D" w:rsidP="00FC424D">
                  <w:pPr>
                    <w:rPr>
                      <w:szCs w:val="21"/>
                    </w:rPr>
                  </w:pPr>
                  <w:r>
                    <w:rPr>
                      <w:rFonts w:hint="eastAsia"/>
                      <w:szCs w:val="21"/>
                    </w:rPr>
                    <w:lastRenderedPageBreak/>
                    <w:t>5</w:t>
                  </w:r>
                </w:p>
              </w:tc>
              <w:tc>
                <w:tcPr>
                  <w:tcW w:w="1504" w:type="dxa"/>
                </w:tcPr>
                <w:p w:rsidR="00FC424D" w:rsidRDefault="00FC424D" w:rsidP="00FC424D">
                  <w:pPr>
                    <w:rPr>
                      <w:szCs w:val="21"/>
                    </w:rPr>
                  </w:pPr>
                  <w:proofErr w:type="gramStart"/>
                  <w:r w:rsidRPr="00071E3C">
                    <w:rPr>
                      <w:rFonts w:hint="eastAsia"/>
                      <w:szCs w:val="21"/>
                    </w:rPr>
                    <w:t>绿宇果树</w:t>
                  </w:r>
                  <w:proofErr w:type="gramEnd"/>
                  <w:r w:rsidRPr="00071E3C">
                    <w:rPr>
                      <w:rFonts w:hint="eastAsia"/>
                      <w:szCs w:val="21"/>
                    </w:rPr>
                    <w:t>花卉研究中心</w:t>
                  </w:r>
                </w:p>
              </w:tc>
              <w:tc>
                <w:tcPr>
                  <w:tcW w:w="3118" w:type="dxa"/>
                </w:tcPr>
                <w:p w:rsidR="00FC424D" w:rsidRDefault="00FC424D" w:rsidP="00FC424D">
                  <w:pPr>
                    <w:rPr>
                      <w:szCs w:val="21"/>
                    </w:rPr>
                  </w:pPr>
                  <w:r>
                    <w:rPr>
                      <w:rFonts w:hint="eastAsia"/>
                      <w:szCs w:val="21"/>
                    </w:rPr>
                    <w:t>‘小果甜柿’和‘牛眼柿’砧木</w:t>
                  </w:r>
                </w:p>
              </w:tc>
              <w:tc>
                <w:tcPr>
                  <w:tcW w:w="1276" w:type="dxa"/>
                </w:tcPr>
                <w:p w:rsidR="00FC424D" w:rsidRDefault="00FC424D" w:rsidP="00FC424D">
                  <w:pPr>
                    <w:rPr>
                      <w:szCs w:val="21"/>
                    </w:rPr>
                  </w:pPr>
                  <w:r>
                    <w:rPr>
                      <w:rFonts w:hint="eastAsia"/>
                      <w:szCs w:val="21"/>
                    </w:rPr>
                    <w:t>2</w:t>
                  </w:r>
                  <w:r>
                    <w:rPr>
                      <w:szCs w:val="21"/>
                    </w:rPr>
                    <w:t>008-2018</w:t>
                  </w:r>
                </w:p>
              </w:tc>
              <w:tc>
                <w:tcPr>
                  <w:tcW w:w="1757" w:type="dxa"/>
                </w:tcPr>
                <w:p w:rsidR="00FC424D" w:rsidRDefault="00FC424D" w:rsidP="00FC424D">
                  <w:pPr>
                    <w:rPr>
                      <w:szCs w:val="21"/>
                    </w:rPr>
                  </w:pPr>
                  <w:r>
                    <w:rPr>
                      <w:rFonts w:hint="eastAsia"/>
                      <w:szCs w:val="21"/>
                    </w:rPr>
                    <w:t>黄家祥</w:t>
                  </w:r>
                </w:p>
                <w:p w:rsidR="00FC424D" w:rsidRDefault="00FC424D" w:rsidP="00FC424D">
                  <w:pPr>
                    <w:rPr>
                      <w:szCs w:val="21"/>
                    </w:rPr>
                  </w:pPr>
                  <w:r w:rsidRPr="001866F9">
                    <w:rPr>
                      <w:szCs w:val="21"/>
                    </w:rPr>
                    <w:t>13705649369</w:t>
                  </w:r>
                </w:p>
              </w:tc>
            </w:tr>
          </w:tbl>
          <w:p w:rsidR="00FC424D" w:rsidRPr="00852A47" w:rsidRDefault="00FC424D" w:rsidP="00FC424D">
            <w:pPr>
              <w:spacing w:line="360" w:lineRule="auto"/>
              <w:ind w:firstLine="435"/>
              <w:rPr>
                <w:szCs w:val="21"/>
              </w:rPr>
            </w:pPr>
          </w:p>
          <w:p w:rsidR="00FC424D" w:rsidRPr="00852A47" w:rsidRDefault="00FC424D" w:rsidP="00FC424D">
            <w:pPr>
              <w:spacing w:line="360" w:lineRule="auto"/>
              <w:rPr>
                <w:b/>
                <w:szCs w:val="21"/>
              </w:rPr>
            </w:pPr>
            <w:r>
              <w:rPr>
                <w:rFonts w:hint="eastAsia"/>
                <w:b/>
                <w:szCs w:val="21"/>
              </w:rPr>
              <w:t>（</w:t>
            </w:r>
            <w:r>
              <w:rPr>
                <w:b/>
                <w:szCs w:val="21"/>
              </w:rPr>
              <w:t>3</w:t>
            </w:r>
            <w:r>
              <w:rPr>
                <w:rFonts w:hint="eastAsia"/>
                <w:b/>
                <w:szCs w:val="21"/>
              </w:rPr>
              <w:t>）</w:t>
            </w:r>
            <w:r w:rsidRPr="00852A47">
              <w:rPr>
                <w:rFonts w:hint="eastAsia"/>
                <w:b/>
                <w:szCs w:val="21"/>
              </w:rPr>
              <w:t>本项目建立的完全甜柿高效遗传改良技术体系创制出</w:t>
            </w:r>
            <w:r w:rsidRPr="00852A47">
              <w:rPr>
                <w:b/>
                <w:szCs w:val="21"/>
              </w:rPr>
              <w:t>3000</w:t>
            </w:r>
            <w:r w:rsidRPr="00852A47">
              <w:rPr>
                <w:rFonts w:hint="eastAsia"/>
                <w:b/>
                <w:szCs w:val="21"/>
              </w:rPr>
              <w:t>份以上的育种新材料</w:t>
            </w:r>
            <w:r>
              <w:rPr>
                <w:rFonts w:hint="eastAsia"/>
                <w:b/>
                <w:szCs w:val="21"/>
              </w:rPr>
              <w:t>。</w:t>
            </w:r>
          </w:p>
          <w:p w:rsidR="00FC424D" w:rsidRPr="00852A47" w:rsidRDefault="00FC424D" w:rsidP="00FC424D">
            <w:pPr>
              <w:spacing w:line="360" w:lineRule="auto"/>
              <w:ind w:firstLineChars="200" w:firstLine="420"/>
              <w:rPr>
                <w:szCs w:val="21"/>
              </w:rPr>
            </w:pPr>
            <w:r>
              <w:rPr>
                <w:szCs w:val="21"/>
              </w:rPr>
              <w:t>创新</w:t>
            </w:r>
            <w:proofErr w:type="gramStart"/>
            <w:r>
              <w:rPr>
                <w:szCs w:val="21"/>
              </w:rPr>
              <w:t>幼</w:t>
            </w:r>
            <w:proofErr w:type="gramEnd"/>
            <w:r>
              <w:rPr>
                <w:szCs w:val="21"/>
              </w:rPr>
              <w:t>胚培养、嫩枝</w:t>
            </w:r>
            <w:r>
              <w:rPr>
                <w:rFonts w:hint="eastAsia"/>
                <w:szCs w:val="21"/>
              </w:rPr>
              <w:t>高接</w:t>
            </w:r>
            <w:r>
              <w:rPr>
                <w:szCs w:val="21"/>
              </w:rPr>
              <w:t>技术基础之上</w:t>
            </w:r>
            <w:r>
              <w:rPr>
                <w:rFonts w:hint="eastAsia"/>
                <w:szCs w:val="21"/>
              </w:rPr>
              <w:t>集成常规杂交</w:t>
            </w:r>
            <w:r>
              <w:rPr>
                <w:szCs w:val="21"/>
              </w:rPr>
              <w:t>和现代组织培养与分子标记辅助甜涩</w:t>
            </w:r>
            <w:r>
              <w:rPr>
                <w:rFonts w:hint="eastAsia"/>
                <w:szCs w:val="21"/>
              </w:rPr>
              <w:t>性状和</w:t>
            </w:r>
            <w:r>
              <w:rPr>
                <w:szCs w:val="21"/>
              </w:rPr>
              <w:t>性别选择</w:t>
            </w:r>
            <w:r>
              <w:rPr>
                <w:rFonts w:hint="eastAsia"/>
                <w:szCs w:val="21"/>
              </w:rPr>
              <w:t>有机结合</w:t>
            </w:r>
            <w:r>
              <w:rPr>
                <w:szCs w:val="21"/>
              </w:rPr>
              <w:t>的</w:t>
            </w:r>
            <w:r>
              <w:rPr>
                <w:rFonts w:hint="eastAsia"/>
                <w:szCs w:val="21"/>
              </w:rPr>
              <w:t>中国甜柿遗传改良技术</w:t>
            </w:r>
            <w:r>
              <w:rPr>
                <w:szCs w:val="21"/>
              </w:rPr>
              <w:t>体系，缩短育种</w:t>
            </w:r>
            <w:r>
              <w:rPr>
                <w:rFonts w:hint="eastAsia"/>
                <w:szCs w:val="21"/>
              </w:rPr>
              <w:t>周期</w:t>
            </w:r>
            <w:r>
              <w:rPr>
                <w:rFonts w:hint="eastAsia"/>
                <w:szCs w:val="21"/>
              </w:rPr>
              <w:t>3</w:t>
            </w:r>
            <w:r>
              <w:rPr>
                <w:szCs w:val="21"/>
              </w:rPr>
              <w:t>-5</w:t>
            </w:r>
            <w:r>
              <w:rPr>
                <w:rFonts w:hint="eastAsia"/>
                <w:szCs w:val="21"/>
              </w:rPr>
              <w:t>年。</w:t>
            </w:r>
            <w:r>
              <w:rPr>
                <w:szCs w:val="21"/>
              </w:rPr>
              <w:t>有效</w:t>
            </w:r>
            <w:r>
              <w:rPr>
                <w:rFonts w:hint="eastAsia"/>
                <w:szCs w:val="21"/>
              </w:rPr>
              <w:t>避免</w:t>
            </w:r>
            <w:r>
              <w:rPr>
                <w:szCs w:val="21"/>
              </w:rPr>
              <w:t>了近交退化，</w:t>
            </w:r>
            <w:r>
              <w:rPr>
                <w:rFonts w:hint="eastAsia"/>
                <w:szCs w:val="21"/>
              </w:rPr>
              <w:t>并</w:t>
            </w:r>
            <w:r>
              <w:rPr>
                <w:szCs w:val="21"/>
              </w:rPr>
              <w:t>创制出候选的新种质</w:t>
            </w:r>
            <w:r>
              <w:rPr>
                <w:rFonts w:hint="eastAsia"/>
                <w:szCs w:val="21"/>
              </w:rPr>
              <w:t>3000</w:t>
            </w:r>
            <w:r>
              <w:rPr>
                <w:rFonts w:hint="eastAsia"/>
                <w:szCs w:val="21"/>
              </w:rPr>
              <w:t>余</w:t>
            </w:r>
            <w:r>
              <w:rPr>
                <w:szCs w:val="21"/>
              </w:rPr>
              <w:t>份</w:t>
            </w:r>
            <w:r>
              <w:rPr>
                <w:rFonts w:hint="eastAsia"/>
                <w:szCs w:val="21"/>
              </w:rPr>
              <w:t>，其中</w:t>
            </w:r>
            <w:r w:rsidRPr="00F3743E">
              <w:rPr>
                <w:rFonts w:hint="eastAsia"/>
                <w:szCs w:val="21"/>
              </w:rPr>
              <w:t>与君迁子嫁接亲和、单性结实和具有中国甜</w:t>
            </w:r>
            <w:proofErr w:type="gramStart"/>
            <w:r w:rsidRPr="00F3743E">
              <w:rPr>
                <w:rFonts w:hint="eastAsia"/>
                <w:szCs w:val="21"/>
              </w:rPr>
              <w:t>柿自然</w:t>
            </w:r>
            <w:proofErr w:type="gramEnd"/>
            <w:r w:rsidRPr="00F3743E">
              <w:rPr>
                <w:rFonts w:hint="eastAsia"/>
                <w:szCs w:val="21"/>
              </w:rPr>
              <w:t>脱涩特点的新种质</w:t>
            </w:r>
            <w:r w:rsidRPr="00F3743E">
              <w:rPr>
                <w:rFonts w:hint="eastAsia"/>
                <w:szCs w:val="21"/>
              </w:rPr>
              <w:t>220</w:t>
            </w:r>
            <w:r w:rsidRPr="00F3743E">
              <w:rPr>
                <w:rFonts w:hint="eastAsia"/>
                <w:szCs w:val="21"/>
              </w:rPr>
              <w:t>份。</w:t>
            </w:r>
            <w:r w:rsidRPr="00852A47">
              <w:rPr>
                <w:rFonts w:hint="eastAsia"/>
                <w:szCs w:val="21"/>
              </w:rPr>
              <w:t>已有</w:t>
            </w:r>
            <w:r w:rsidRPr="00852A47">
              <w:rPr>
                <w:rFonts w:hint="eastAsia"/>
                <w:szCs w:val="21"/>
              </w:rPr>
              <w:t>2</w:t>
            </w:r>
            <w:r w:rsidRPr="00852A47">
              <w:rPr>
                <w:rFonts w:hint="eastAsia"/>
                <w:szCs w:val="21"/>
              </w:rPr>
              <w:t>份完全</w:t>
            </w:r>
            <w:proofErr w:type="gramStart"/>
            <w:r w:rsidRPr="00852A47">
              <w:rPr>
                <w:rFonts w:hint="eastAsia"/>
                <w:szCs w:val="21"/>
              </w:rPr>
              <w:t>甜柿新种质</w:t>
            </w:r>
            <w:proofErr w:type="gramEnd"/>
            <w:r w:rsidRPr="00852A47">
              <w:rPr>
                <w:rFonts w:hint="eastAsia"/>
                <w:szCs w:val="21"/>
              </w:rPr>
              <w:t>完成圃地和产地评价。此外，发掘出广亲和砧木和专用授粉新种质各</w:t>
            </w:r>
            <w:r w:rsidRPr="00852A47">
              <w:rPr>
                <w:szCs w:val="21"/>
              </w:rPr>
              <w:t>2</w:t>
            </w:r>
            <w:r w:rsidRPr="00852A47">
              <w:rPr>
                <w:rFonts w:hint="eastAsia"/>
                <w:szCs w:val="21"/>
              </w:rPr>
              <w:t>份。</w:t>
            </w:r>
          </w:p>
          <w:p w:rsidR="00FC424D" w:rsidRDefault="00FC424D" w:rsidP="00FC424D">
            <w:pPr>
              <w:spacing w:line="360" w:lineRule="auto"/>
              <w:ind w:firstLineChars="200" w:firstLine="420"/>
              <w:rPr>
                <w:szCs w:val="21"/>
              </w:rPr>
            </w:pPr>
            <w:r w:rsidRPr="00852A47">
              <w:rPr>
                <w:rFonts w:hint="eastAsia"/>
                <w:szCs w:val="21"/>
              </w:rPr>
              <w:t>该育种技术体系以自然脱涩</w:t>
            </w:r>
            <w:proofErr w:type="gramStart"/>
            <w:r w:rsidRPr="00852A47">
              <w:rPr>
                <w:rFonts w:hint="eastAsia"/>
                <w:szCs w:val="21"/>
              </w:rPr>
              <w:t>性状受单显性基因</w:t>
            </w:r>
            <w:proofErr w:type="gramEnd"/>
            <w:r w:rsidRPr="00852A47">
              <w:rPr>
                <w:rFonts w:hint="eastAsia"/>
                <w:szCs w:val="21"/>
              </w:rPr>
              <w:t>控制的中国甜柿为育种亲本，将传统杂交与幼胚挽救和分子标记辅助早期选择、嫩枝高接、圃地和产地同时评价有机结合，有效地避免了近交退化现象。</w:t>
            </w:r>
          </w:p>
          <w:p w:rsidR="00FC424D" w:rsidRPr="00022F89" w:rsidRDefault="00FC424D" w:rsidP="00FC424D">
            <w:pPr>
              <w:spacing w:line="360" w:lineRule="auto"/>
              <w:ind w:firstLineChars="200" w:firstLine="420"/>
              <w:rPr>
                <w:szCs w:val="21"/>
              </w:rPr>
            </w:pPr>
            <w:r>
              <w:rPr>
                <w:rFonts w:hint="eastAsia"/>
                <w:szCs w:val="21"/>
              </w:rPr>
              <w:t>配套结合本项目筛选的完全雄性种质资源，该技术体系目前已经由国内主要</w:t>
            </w:r>
            <w:proofErr w:type="gramStart"/>
            <w:r>
              <w:rPr>
                <w:rFonts w:hint="eastAsia"/>
                <w:szCs w:val="21"/>
              </w:rPr>
              <w:t>柿</w:t>
            </w:r>
            <w:proofErr w:type="gramEnd"/>
            <w:r>
              <w:rPr>
                <w:rFonts w:hint="eastAsia"/>
                <w:szCs w:val="21"/>
              </w:rPr>
              <w:t>育种单位如河北农业大学、山东省农业科学院果树研究所、中国林业科学研究院亚热带林业研究所引种和技术复制应用，已创制出杂交新种质</w:t>
            </w:r>
            <w:r>
              <w:rPr>
                <w:rFonts w:hint="eastAsia"/>
                <w:szCs w:val="21"/>
              </w:rPr>
              <w:t>2</w:t>
            </w:r>
            <w:r>
              <w:rPr>
                <w:szCs w:val="21"/>
              </w:rPr>
              <w:t>0000</w:t>
            </w:r>
            <w:r>
              <w:rPr>
                <w:rFonts w:hint="eastAsia"/>
                <w:szCs w:val="21"/>
              </w:rPr>
              <w:t>余株。</w:t>
            </w:r>
          </w:p>
          <w:p w:rsidR="00FC424D" w:rsidRPr="00852A47" w:rsidRDefault="00FC424D" w:rsidP="00FC424D">
            <w:pPr>
              <w:spacing w:line="360" w:lineRule="auto"/>
              <w:rPr>
                <w:b/>
                <w:szCs w:val="21"/>
              </w:rPr>
            </w:pPr>
            <w:r>
              <w:rPr>
                <w:rFonts w:hint="eastAsia"/>
                <w:b/>
                <w:szCs w:val="21"/>
              </w:rPr>
              <w:t>（</w:t>
            </w:r>
            <w:r>
              <w:rPr>
                <w:b/>
                <w:szCs w:val="21"/>
              </w:rPr>
              <w:t>4</w:t>
            </w:r>
            <w:r>
              <w:rPr>
                <w:rFonts w:hint="eastAsia"/>
                <w:b/>
                <w:szCs w:val="21"/>
              </w:rPr>
              <w:t>）</w:t>
            </w:r>
            <w:proofErr w:type="gramStart"/>
            <w:r w:rsidRPr="00852A47">
              <w:rPr>
                <w:rFonts w:hint="eastAsia"/>
                <w:b/>
                <w:szCs w:val="21"/>
              </w:rPr>
              <w:t>以柿单宁</w:t>
            </w:r>
            <w:proofErr w:type="gramEnd"/>
            <w:r w:rsidRPr="00852A47">
              <w:rPr>
                <w:rFonts w:hint="eastAsia"/>
                <w:b/>
                <w:szCs w:val="21"/>
              </w:rPr>
              <w:t>为主要成分的金属吸附剂成功拓展</w:t>
            </w:r>
            <w:proofErr w:type="gramStart"/>
            <w:r w:rsidRPr="00852A47">
              <w:rPr>
                <w:rFonts w:hint="eastAsia"/>
                <w:b/>
                <w:szCs w:val="21"/>
              </w:rPr>
              <w:t>了柿产业</w:t>
            </w:r>
            <w:proofErr w:type="gramEnd"/>
            <w:r w:rsidRPr="00852A47">
              <w:rPr>
                <w:rFonts w:hint="eastAsia"/>
                <w:b/>
                <w:szCs w:val="21"/>
              </w:rPr>
              <w:t>应用新领域</w:t>
            </w:r>
            <w:r>
              <w:rPr>
                <w:rFonts w:hint="eastAsia"/>
                <w:b/>
                <w:szCs w:val="21"/>
              </w:rPr>
              <w:t>。</w:t>
            </w:r>
          </w:p>
          <w:p w:rsidR="00FC424D" w:rsidRDefault="00FC424D" w:rsidP="00FC424D">
            <w:pPr>
              <w:spacing w:line="360" w:lineRule="auto"/>
              <w:ind w:firstLineChars="200" w:firstLine="420"/>
              <w:rPr>
                <w:szCs w:val="21"/>
              </w:rPr>
            </w:pPr>
            <w:r w:rsidRPr="00852A47">
              <w:rPr>
                <w:rFonts w:hint="eastAsia"/>
                <w:szCs w:val="21"/>
              </w:rPr>
              <w:t>华中农业大学研发的柿单宁金属吸附剂，目前已经获得国家授权发明专利</w:t>
            </w:r>
            <w:r w:rsidRPr="00852A47">
              <w:rPr>
                <w:szCs w:val="21"/>
              </w:rPr>
              <w:t>4</w:t>
            </w:r>
            <w:r w:rsidRPr="00852A47">
              <w:rPr>
                <w:rFonts w:hint="eastAsia"/>
                <w:szCs w:val="21"/>
              </w:rPr>
              <w:t>项，</w:t>
            </w:r>
            <w:proofErr w:type="gramStart"/>
            <w:r>
              <w:rPr>
                <w:rFonts w:hint="eastAsia"/>
                <w:szCs w:val="21"/>
              </w:rPr>
              <w:t>伟翔环保</w:t>
            </w:r>
            <w:proofErr w:type="gramEnd"/>
            <w:r>
              <w:rPr>
                <w:rFonts w:hint="eastAsia"/>
                <w:szCs w:val="21"/>
              </w:rPr>
              <w:t>科技（上海）发展公司已经中试完成对</w:t>
            </w:r>
            <w:r>
              <w:rPr>
                <w:rFonts w:hint="eastAsia"/>
                <w:szCs w:val="21"/>
              </w:rPr>
              <w:t>Au</w:t>
            </w:r>
            <w:r>
              <w:rPr>
                <w:rFonts w:hint="eastAsia"/>
                <w:szCs w:val="21"/>
              </w:rPr>
              <w:t>（</w:t>
            </w:r>
            <w:r>
              <w:rPr>
                <w:rFonts w:hint="eastAsia"/>
                <w:szCs w:val="21"/>
              </w:rPr>
              <w:t>III</w:t>
            </w:r>
            <w:r>
              <w:rPr>
                <w:rFonts w:hint="eastAsia"/>
                <w:szCs w:val="21"/>
              </w:rPr>
              <w:t>）高效吸附的金属吸附剂</w:t>
            </w:r>
            <w:r w:rsidRPr="00852A47">
              <w:rPr>
                <w:rFonts w:hint="eastAsia"/>
                <w:szCs w:val="21"/>
              </w:rPr>
              <w:t>。该研究成果开拓</w:t>
            </w:r>
            <w:proofErr w:type="gramStart"/>
            <w:r w:rsidRPr="00852A47">
              <w:rPr>
                <w:rFonts w:hint="eastAsia"/>
                <w:szCs w:val="21"/>
              </w:rPr>
              <w:t>了柿业</w:t>
            </w:r>
            <w:proofErr w:type="gramEnd"/>
            <w:r w:rsidRPr="00852A47">
              <w:rPr>
                <w:rFonts w:hint="eastAsia"/>
                <w:szCs w:val="21"/>
              </w:rPr>
              <w:t>废弃物高效利用的新领域，此类环保型金属吸附剂的应用和推广，将在</w:t>
            </w:r>
            <w:r w:rsidRPr="002354E3">
              <w:rPr>
                <w:rFonts w:ascii="宋体" w:hAnsi="宋体"/>
                <w:szCs w:val="21"/>
              </w:rPr>
              <w:t>“</w:t>
            </w:r>
            <w:r w:rsidRPr="00852A47">
              <w:rPr>
                <w:rFonts w:hint="eastAsia"/>
                <w:szCs w:val="21"/>
              </w:rPr>
              <w:t>都市矿山</w:t>
            </w:r>
            <w:r w:rsidRPr="002354E3">
              <w:rPr>
                <w:rFonts w:ascii="宋体" w:hAnsi="宋体"/>
                <w:szCs w:val="21"/>
              </w:rPr>
              <w:t>”</w:t>
            </w:r>
            <w:r w:rsidRPr="00852A47">
              <w:rPr>
                <w:rFonts w:hint="eastAsia"/>
                <w:szCs w:val="21"/>
              </w:rPr>
              <w:t>开发中具有重大意义。</w:t>
            </w:r>
          </w:p>
          <w:p w:rsidR="00FC424D" w:rsidRDefault="00FC424D" w:rsidP="00FC424D">
            <w:pPr>
              <w:spacing w:line="360" w:lineRule="auto"/>
              <w:ind w:firstLineChars="200" w:firstLine="420"/>
              <w:rPr>
                <w:szCs w:val="21"/>
              </w:rPr>
            </w:pPr>
          </w:p>
          <w:p w:rsidR="00FC424D" w:rsidRPr="00AA5AE7" w:rsidRDefault="00FC424D" w:rsidP="00FC424D">
            <w:pPr>
              <w:spacing w:line="360" w:lineRule="auto"/>
              <w:ind w:firstLineChars="200" w:firstLine="422"/>
              <w:rPr>
                <w:b/>
              </w:rPr>
            </w:pPr>
          </w:p>
        </w:tc>
      </w:tr>
      <w:tr w:rsidR="00FC424D" w:rsidRPr="00AA5AE7" w:rsidTr="00FC424D">
        <w:trPr>
          <w:jc w:val="center"/>
        </w:trPr>
        <w:tc>
          <w:tcPr>
            <w:tcW w:w="5000" w:type="pct"/>
            <w:tcBorders>
              <w:top w:val="single" w:sz="4" w:space="0" w:color="auto"/>
              <w:left w:val="single" w:sz="4" w:space="0" w:color="auto"/>
              <w:bottom w:val="single" w:sz="2" w:space="0" w:color="auto"/>
              <w:right w:val="single" w:sz="4" w:space="0" w:color="auto"/>
            </w:tcBorders>
          </w:tcPr>
          <w:p w:rsidR="00FC424D" w:rsidRPr="00AA5AE7" w:rsidRDefault="00FC424D" w:rsidP="00FC424D">
            <w:pPr>
              <w:spacing w:line="360" w:lineRule="auto"/>
              <w:rPr>
                <w:rFonts w:ascii="方正仿宋_GBK" w:eastAsia="方正仿宋_GBK"/>
              </w:rPr>
            </w:pPr>
            <w:r w:rsidRPr="00AA5AE7">
              <w:rPr>
                <w:rFonts w:ascii="方正仿宋_GBK" w:eastAsia="方正仿宋_GBK" w:hint="eastAsia"/>
                <w:b/>
              </w:rPr>
              <w:lastRenderedPageBreak/>
              <w:t>2、经济效益和社会效益</w:t>
            </w:r>
            <w:r w:rsidRPr="00AA5AE7">
              <w:rPr>
                <w:rFonts w:ascii="方正仿宋_GBK" w:eastAsia="方正仿宋_GBK" w:hint="eastAsia"/>
              </w:rPr>
              <w:t>（不超过2页）</w:t>
            </w:r>
          </w:p>
          <w:p w:rsidR="00FC424D" w:rsidRDefault="00FC424D" w:rsidP="00FC424D">
            <w:pPr>
              <w:spacing w:line="360" w:lineRule="auto"/>
              <w:rPr>
                <w:b/>
                <w:szCs w:val="21"/>
              </w:rPr>
            </w:pPr>
            <w:r>
              <w:rPr>
                <w:rFonts w:hint="eastAsia"/>
                <w:b/>
                <w:szCs w:val="21"/>
              </w:rPr>
              <w:t>经济效益</w:t>
            </w:r>
          </w:p>
          <w:p w:rsidR="00FC424D" w:rsidRPr="00852A47" w:rsidRDefault="00FC424D" w:rsidP="00FC424D">
            <w:pPr>
              <w:spacing w:line="360" w:lineRule="auto"/>
              <w:rPr>
                <w:b/>
                <w:szCs w:val="21"/>
              </w:rPr>
            </w:pPr>
            <w:r>
              <w:rPr>
                <w:rFonts w:hint="eastAsia"/>
                <w:b/>
                <w:szCs w:val="21"/>
              </w:rPr>
              <w:t>（</w:t>
            </w:r>
            <w:r>
              <w:rPr>
                <w:rFonts w:hint="eastAsia"/>
                <w:b/>
                <w:szCs w:val="21"/>
              </w:rPr>
              <w:t>1</w:t>
            </w:r>
            <w:r>
              <w:rPr>
                <w:rFonts w:hint="eastAsia"/>
                <w:b/>
                <w:szCs w:val="21"/>
              </w:rPr>
              <w:t>）</w:t>
            </w:r>
            <w:r w:rsidRPr="00852A47">
              <w:rPr>
                <w:rFonts w:hint="eastAsia"/>
                <w:b/>
                <w:szCs w:val="21"/>
              </w:rPr>
              <w:t>柿标准化安全优质生产关键技术体系有力促进了主产区提质增效</w:t>
            </w:r>
            <w:r>
              <w:rPr>
                <w:rFonts w:hint="eastAsia"/>
                <w:b/>
                <w:szCs w:val="21"/>
              </w:rPr>
              <w:t>。</w:t>
            </w:r>
          </w:p>
          <w:tbl>
            <w:tblPr>
              <w:tblStyle w:val="afa"/>
              <w:tblW w:w="0" w:type="auto"/>
              <w:jc w:val="center"/>
              <w:tblLook w:val="04A0" w:firstRow="1" w:lastRow="0" w:firstColumn="1" w:lastColumn="0" w:noHBand="0" w:noVBand="1"/>
            </w:tblPr>
            <w:tblGrid>
              <w:gridCol w:w="1083"/>
              <w:gridCol w:w="2968"/>
            </w:tblGrid>
            <w:tr w:rsidR="00FC424D" w:rsidTr="00FC424D">
              <w:trPr>
                <w:jc w:val="center"/>
              </w:trPr>
              <w:tc>
                <w:tcPr>
                  <w:tcW w:w="1083" w:type="dxa"/>
                </w:tcPr>
                <w:p w:rsidR="00FC424D" w:rsidRPr="00215070" w:rsidRDefault="00FC424D" w:rsidP="00FC424D">
                  <w:pPr>
                    <w:jc w:val="center"/>
                    <w:rPr>
                      <w:b/>
                      <w:szCs w:val="21"/>
                    </w:rPr>
                  </w:pPr>
                  <w:r w:rsidRPr="00215070">
                    <w:rPr>
                      <w:rFonts w:hint="eastAsia"/>
                      <w:b/>
                      <w:szCs w:val="21"/>
                    </w:rPr>
                    <w:t>自然年</w:t>
                  </w:r>
                </w:p>
              </w:tc>
              <w:tc>
                <w:tcPr>
                  <w:tcW w:w="2968" w:type="dxa"/>
                </w:tcPr>
                <w:p w:rsidR="00FC424D" w:rsidRPr="00215070" w:rsidRDefault="00FC424D" w:rsidP="00FC424D">
                  <w:pPr>
                    <w:jc w:val="center"/>
                    <w:rPr>
                      <w:b/>
                      <w:szCs w:val="21"/>
                    </w:rPr>
                  </w:pPr>
                  <w:r w:rsidRPr="00215070">
                    <w:rPr>
                      <w:rFonts w:hint="eastAsia"/>
                      <w:b/>
                      <w:szCs w:val="21"/>
                    </w:rPr>
                    <w:t>新增销售额（</w:t>
                  </w:r>
                  <w:r>
                    <w:rPr>
                      <w:rFonts w:hint="eastAsia"/>
                      <w:b/>
                      <w:szCs w:val="21"/>
                    </w:rPr>
                    <w:t>亿</w:t>
                  </w:r>
                  <w:r w:rsidRPr="00215070">
                    <w:rPr>
                      <w:rFonts w:hint="eastAsia"/>
                      <w:b/>
                      <w:szCs w:val="21"/>
                    </w:rPr>
                    <w:t>元）</w:t>
                  </w:r>
                </w:p>
              </w:tc>
            </w:tr>
            <w:tr w:rsidR="00FC424D" w:rsidTr="00FC424D">
              <w:trPr>
                <w:trHeight w:val="205"/>
                <w:jc w:val="center"/>
              </w:trPr>
              <w:tc>
                <w:tcPr>
                  <w:tcW w:w="1083" w:type="dxa"/>
                </w:tcPr>
                <w:p w:rsidR="00FC424D" w:rsidRDefault="00FC424D" w:rsidP="00FC424D">
                  <w:pPr>
                    <w:jc w:val="center"/>
                    <w:rPr>
                      <w:szCs w:val="21"/>
                    </w:rPr>
                  </w:pPr>
                  <w:r>
                    <w:rPr>
                      <w:rFonts w:hint="eastAsia"/>
                      <w:szCs w:val="21"/>
                    </w:rPr>
                    <w:t>2</w:t>
                  </w:r>
                  <w:r>
                    <w:rPr>
                      <w:szCs w:val="21"/>
                    </w:rPr>
                    <w:t>008-2015</w:t>
                  </w:r>
                </w:p>
              </w:tc>
              <w:tc>
                <w:tcPr>
                  <w:tcW w:w="2968" w:type="dxa"/>
                </w:tcPr>
                <w:p w:rsidR="00FC424D" w:rsidRDefault="00FC424D" w:rsidP="00FC424D">
                  <w:pPr>
                    <w:jc w:val="center"/>
                    <w:rPr>
                      <w:szCs w:val="21"/>
                    </w:rPr>
                  </w:pPr>
                  <w:r>
                    <w:rPr>
                      <w:rFonts w:hint="eastAsia"/>
                      <w:szCs w:val="21"/>
                    </w:rPr>
                    <w:t>6</w:t>
                  </w:r>
                  <w:r>
                    <w:rPr>
                      <w:szCs w:val="21"/>
                    </w:rPr>
                    <w:t>4.14</w:t>
                  </w:r>
                </w:p>
              </w:tc>
            </w:tr>
            <w:tr w:rsidR="00FC424D" w:rsidTr="00FC424D">
              <w:trPr>
                <w:jc w:val="center"/>
              </w:trPr>
              <w:tc>
                <w:tcPr>
                  <w:tcW w:w="1083" w:type="dxa"/>
                </w:tcPr>
                <w:p w:rsidR="00FC424D" w:rsidRDefault="00FC424D" w:rsidP="00FC424D">
                  <w:pPr>
                    <w:jc w:val="center"/>
                    <w:rPr>
                      <w:szCs w:val="21"/>
                    </w:rPr>
                  </w:pPr>
                  <w:r>
                    <w:rPr>
                      <w:rFonts w:hint="eastAsia"/>
                      <w:szCs w:val="21"/>
                    </w:rPr>
                    <w:t>2</w:t>
                  </w:r>
                  <w:r>
                    <w:rPr>
                      <w:szCs w:val="21"/>
                    </w:rPr>
                    <w:t>016</w:t>
                  </w:r>
                </w:p>
              </w:tc>
              <w:tc>
                <w:tcPr>
                  <w:tcW w:w="2968" w:type="dxa"/>
                </w:tcPr>
                <w:p w:rsidR="00FC424D" w:rsidRDefault="00FC424D" w:rsidP="00FC424D">
                  <w:pPr>
                    <w:jc w:val="center"/>
                    <w:rPr>
                      <w:szCs w:val="21"/>
                    </w:rPr>
                  </w:pPr>
                  <w:r>
                    <w:rPr>
                      <w:szCs w:val="21"/>
                    </w:rPr>
                    <w:t>12.25</w:t>
                  </w:r>
                </w:p>
              </w:tc>
            </w:tr>
            <w:tr w:rsidR="00FC424D" w:rsidTr="00FC424D">
              <w:trPr>
                <w:jc w:val="center"/>
              </w:trPr>
              <w:tc>
                <w:tcPr>
                  <w:tcW w:w="1083" w:type="dxa"/>
                </w:tcPr>
                <w:p w:rsidR="00FC424D" w:rsidRDefault="00FC424D" w:rsidP="00FC424D">
                  <w:pPr>
                    <w:jc w:val="center"/>
                    <w:rPr>
                      <w:szCs w:val="21"/>
                    </w:rPr>
                  </w:pPr>
                  <w:r>
                    <w:rPr>
                      <w:rFonts w:hint="eastAsia"/>
                      <w:szCs w:val="21"/>
                    </w:rPr>
                    <w:t>2</w:t>
                  </w:r>
                  <w:r>
                    <w:rPr>
                      <w:szCs w:val="21"/>
                    </w:rPr>
                    <w:t>017</w:t>
                  </w:r>
                </w:p>
              </w:tc>
              <w:tc>
                <w:tcPr>
                  <w:tcW w:w="2968" w:type="dxa"/>
                </w:tcPr>
                <w:p w:rsidR="00FC424D" w:rsidRDefault="00FC424D" w:rsidP="00FC424D">
                  <w:pPr>
                    <w:jc w:val="center"/>
                    <w:rPr>
                      <w:szCs w:val="21"/>
                    </w:rPr>
                  </w:pPr>
                  <w:r>
                    <w:rPr>
                      <w:rFonts w:hint="eastAsia"/>
                      <w:szCs w:val="21"/>
                    </w:rPr>
                    <w:t>1</w:t>
                  </w:r>
                  <w:r>
                    <w:rPr>
                      <w:szCs w:val="21"/>
                    </w:rPr>
                    <w:t>4.336</w:t>
                  </w:r>
                </w:p>
              </w:tc>
            </w:tr>
            <w:tr w:rsidR="00FC424D" w:rsidTr="00FC424D">
              <w:trPr>
                <w:jc w:val="center"/>
              </w:trPr>
              <w:tc>
                <w:tcPr>
                  <w:tcW w:w="1083" w:type="dxa"/>
                </w:tcPr>
                <w:p w:rsidR="00FC424D" w:rsidRDefault="00FC424D" w:rsidP="00FC424D">
                  <w:pPr>
                    <w:jc w:val="center"/>
                    <w:rPr>
                      <w:szCs w:val="21"/>
                    </w:rPr>
                  </w:pPr>
                  <w:r>
                    <w:rPr>
                      <w:rFonts w:hint="eastAsia"/>
                      <w:szCs w:val="21"/>
                    </w:rPr>
                    <w:t>2</w:t>
                  </w:r>
                  <w:r>
                    <w:rPr>
                      <w:szCs w:val="21"/>
                    </w:rPr>
                    <w:t>018</w:t>
                  </w:r>
                </w:p>
              </w:tc>
              <w:tc>
                <w:tcPr>
                  <w:tcW w:w="2968" w:type="dxa"/>
                </w:tcPr>
                <w:p w:rsidR="00FC424D" w:rsidRDefault="00FC424D" w:rsidP="00FC424D">
                  <w:pPr>
                    <w:jc w:val="center"/>
                    <w:rPr>
                      <w:szCs w:val="21"/>
                    </w:rPr>
                  </w:pPr>
                  <w:r>
                    <w:rPr>
                      <w:rFonts w:hint="eastAsia"/>
                      <w:szCs w:val="21"/>
                    </w:rPr>
                    <w:t>1</w:t>
                  </w:r>
                  <w:r>
                    <w:rPr>
                      <w:szCs w:val="21"/>
                    </w:rPr>
                    <w:t>4.914</w:t>
                  </w:r>
                </w:p>
              </w:tc>
            </w:tr>
            <w:tr w:rsidR="00FC424D" w:rsidTr="00FC424D">
              <w:trPr>
                <w:trHeight w:val="197"/>
                <w:jc w:val="center"/>
              </w:trPr>
              <w:tc>
                <w:tcPr>
                  <w:tcW w:w="1083" w:type="dxa"/>
                </w:tcPr>
                <w:p w:rsidR="00FC424D" w:rsidRDefault="00FC424D" w:rsidP="00FC424D">
                  <w:pPr>
                    <w:jc w:val="center"/>
                    <w:rPr>
                      <w:szCs w:val="21"/>
                    </w:rPr>
                  </w:pPr>
                  <w:r>
                    <w:rPr>
                      <w:rFonts w:hint="eastAsia"/>
                      <w:szCs w:val="21"/>
                    </w:rPr>
                    <w:t>合计</w:t>
                  </w:r>
                </w:p>
              </w:tc>
              <w:tc>
                <w:tcPr>
                  <w:tcW w:w="2968" w:type="dxa"/>
                </w:tcPr>
                <w:p w:rsidR="00FC424D" w:rsidRDefault="00FC424D" w:rsidP="00FC424D">
                  <w:pPr>
                    <w:jc w:val="center"/>
                    <w:rPr>
                      <w:szCs w:val="21"/>
                    </w:rPr>
                  </w:pPr>
                  <w:r>
                    <w:rPr>
                      <w:rFonts w:hint="eastAsia"/>
                      <w:szCs w:val="21"/>
                    </w:rPr>
                    <w:t>1</w:t>
                  </w:r>
                  <w:r>
                    <w:rPr>
                      <w:szCs w:val="21"/>
                    </w:rPr>
                    <w:t>05.64</w:t>
                  </w:r>
                </w:p>
              </w:tc>
            </w:tr>
          </w:tbl>
          <w:p w:rsidR="00FC424D" w:rsidRDefault="00FC424D" w:rsidP="00FC424D">
            <w:pPr>
              <w:spacing w:line="360" w:lineRule="auto"/>
              <w:ind w:firstLineChars="200" w:firstLine="420"/>
              <w:rPr>
                <w:szCs w:val="21"/>
              </w:rPr>
            </w:pPr>
          </w:p>
          <w:p w:rsidR="00FC424D" w:rsidRDefault="00FC424D" w:rsidP="00FC424D">
            <w:pPr>
              <w:spacing w:line="360" w:lineRule="auto"/>
              <w:ind w:firstLineChars="200" w:firstLine="420"/>
              <w:rPr>
                <w:szCs w:val="21"/>
              </w:rPr>
            </w:pPr>
            <w:r w:rsidRPr="00852A47">
              <w:rPr>
                <w:rFonts w:hint="eastAsia"/>
                <w:szCs w:val="21"/>
              </w:rPr>
              <w:t>在湖北省内外建立核心示范基地</w:t>
            </w:r>
            <w:r w:rsidRPr="00852A47">
              <w:rPr>
                <w:szCs w:val="21"/>
              </w:rPr>
              <w:t>7</w:t>
            </w:r>
            <w:r w:rsidRPr="00852A47">
              <w:rPr>
                <w:rFonts w:hint="eastAsia"/>
                <w:szCs w:val="21"/>
              </w:rPr>
              <w:t>个（湖北建始县、罗田县、蕲春县、孝感市、仙桃市，以及广西恭城和陕西富平）；技术培训</w:t>
            </w:r>
            <w:r w:rsidRPr="00D46254">
              <w:rPr>
                <w:szCs w:val="21"/>
              </w:rPr>
              <w:t>3</w:t>
            </w:r>
            <w:r w:rsidRPr="00D46254">
              <w:rPr>
                <w:rFonts w:hint="eastAsia"/>
                <w:szCs w:val="21"/>
              </w:rPr>
              <w:t>万人次；制定技术标准</w:t>
            </w:r>
            <w:r w:rsidRPr="00D46254">
              <w:rPr>
                <w:szCs w:val="21"/>
              </w:rPr>
              <w:t>1</w:t>
            </w:r>
            <w:r w:rsidRPr="00D46254">
              <w:rPr>
                <w:rFonts w:hint="eastAsia"/>
                <w:szCs w:val="21"/>
              </w:rPr>
              <w:t>项；近</w:t>
            </w:r>
            <w:r w:rsidRPr="00D46254">
              <w:rPr>
                <w:rFonts w:hint="eastAsia"/>
                <w:szCs w:val="21"/>
              </w:rPr>
              <w:t>1</w:t>
            </w:r>
            <w:r w:rsidRPr="00D46254">
              <w:rPr>
                <w:szCs w:val="21"/>
              </w:rPr>
              <w:t>0</w:t>
            </w:r>
            <w:r w:rsidRPr="00D46254">
              <w:rPr>
                <w:rFonts w:hint="eastAsia"/>
                <w:szCs w:val="21"/>
              </w:rPr>
              <w:t>年来，推广示范面积</w:t>
            </w:r>
            <w:r w:rsidRPr="00D46254">
              <w:rPr>
                <w:szCs w:val="21"/>
              </w:rPr>
              <w:t>49</w:t>
            </w:r>
            <w:r w:rsidRPr="00D46254">
              <w:rPr>
                <w:rFonts w:hint="eastAsia"/>
                <w:szCs w:val="21"/>
              </w:rPr>
              <w:t>万亩，每年可有效减少用工成本</w:t>
            </w:r>
            <w:r w:rsidRPr="00D46254">
              <w:rPr>
                <w:rFonts w:hint="eastAsia"/>
                <w:szCs w:val="21"/>
              </w:rPr>
              <w:t>3</w:t>
            </w:r>
            <w:r w:rsidRPr="00D46254">
              <w:rPr>
                <w:szCs w:val="21"/>
              </w:rPr>
              <w:t>.6</w:t>
            </w:r>
            <w:r w:rsidRPr="00D46254">
              <w:rPr>
                <w:rFonts w:hint="eastAsia"/>
                <w:szCs w:val="21"/>
              </w:rPr>
              <w:t>亿元，每年可促进农户增收</w:t>
            </w:r>
            <w:r>
              <w:rPr>
                <w:szCs w:val="21"/>
              </w:rPr>
              <w:t>2.82</w:t>
            </w:r>
            <w:r w:rsidRPr="00D46254">
              <w:rPr>
                <w:rFonts w:hint="eastAsia"/>
                <w:szCs w:val="21"/>
              </w:rPr>
              <w:t>亿元，</w:t>
            </w:r>
            <w:r w:rsidRPr="00D46254">
              <w:rPr>
                <w:rFonts w:hint="eastAsia"/>
                <w:szCs w:val="21"/>
              </w:rPr>
              <w:lastRenderedPageBreak/>
              <w:t>每年产生综合经济效益</w:t>
            </w:r>
            <w:r w:rsidRPr="00D46254">
              <w:rPr>
                <w:szCs w:val="21"/>
              </w:rPr>
              <w:t>14.164</w:t>
            </w:r>
            <w:r w:rsidRPr="00D46254">
              <w:rPr>
                <w:rFonts w:hint="eastAsia"/>
                <w:szCs w:val="21"/>
              </w:rPr>
              <w:t>亿</w:t>
            </w:r>
            <w:r w:rsidRPr="00852A47">
              <w:rPr>
                <w:rFonts w:hint="eastAsia"/>
                <w:szCs w:val="21"/>
              </w:rPr>
              <w:t>元。</w:t>
            </w:r>
          </w:p>
          <w:p w:rsidR="00FC424D" w:rsidRDefault="00FC424D" w:rsidP="00FC424D">
            <w:pPr>
              <w:spacing w:line="360" w:lineRule="auto"/>
              <w:ind w:firstLineChars="200" w:firstLine="420"/>
              <w:rPr>
                <w:szCs w:val="21"/>
              </w:rPr>
            </w:pPr>
            <w:r w:rsidRPr="00911D6E">
              <w:rPr>
                <w:rFonts w:hint="eastAsia"/>
                <w:szCs w:val="21"/>
              </w:rPr>
              <w:t>近</w:t>
            </w:r>
            <w:r w:rsidRPr="00911D6E">
              <w:rPr>
                <w:rFonts w:hint="eastAsia"/>
                <w:szCs w:val="21"/>
              </w:rPr>
              <w:t>10</w:t>
            </w:r>
            <w:r w:rsidRPr="00911D6E">
              <w:rPr>
                <w:rFonts w:hint="eastAsia"/>
                <w:szCs w:val="21"/>
              </w:rPr>
              <w:t>年，广西恭城县应用该系列技术在全县主产乡镇开展系列培训推广，建立核心示范区面积达</w:t>
            </w:r>
            <w:r w:rsidRPr="00911D6E">
              <w:rPr>
                <w:rFonts w:hint="eastAsia"/>
                <w:szCs w:val="21"/>
              </w:rPr>
              <w:t>2000</w:t>
            </w:r>
            <w:r w:rsidRPr="00911D6E">
              <w:rPr>
                <w:rFonts w:hint="eastAsia"/>
                <w:szCs w:val="21"/>
              </w:rPr>
              <w:t>亩，辐射面积</w:t>
            </w:r>
            <w:r w:rsidRPr="00911D6E">
              <w:rPr>
                <w:rFonts w:hint="eastAsia"/>
                <w:szCs w:val="21"/>
              </w:rPr>
              <w:t>30</w:t>
            </w:r>
            <w:r w:rsidRPr="00911D6E">
              <w:rPr>
                <w:rFonts w:hint="eastAsia"/>
                <w:szCs w:val="21"/>
              </w:rPr>
              <w:t>万亩，提高座果率</w:t>
            </w:r>
            <w:r w:rsidRPr="00911D6E">
              <w:rPr>
                <w:rFonts w:hint="eastAsia"/>
                <w:szCs w:val="21"/>
              </w:rPr>
              <w:t>20%</w:t>
            </w:r>
            <w:r w:rsidRPr="00911D6E">
              <w:rPr>
                <w:rFonts w:hint="eastAsia"/>
                <w:szCs w:val="21"/>
              </w:rPr>
              <w:t>，施肥、修剪等技术环节年均减少用工</w:t>
            </w:r>
            <w:r w:rsidRPr="00911D6E">
              <w:rPr>
                <w:rFonts w:hint="eastAsia"/>
                <w:szCs w:val="21"/>
              </w:rPr>
              <w:t>15</w:t>
            </w:r>
            <w:r w:rsidRPr="00911D6E">
              <w:rPr>
                <w:rFonts w:hint="eastAsia"/>
                <w:szCs w:val="21"/>
              </w:rPr>
              <w:t>个</w:t>
            </w:r>
            <w:r w:rsidRPr="00911D6E">
              <w:rPr>
                <w:rFonts w:hint="eastAsia"/>
                <w:szCs w:val="21"/>
              </w:rPr>
              <w:t>/</w:t>
            </w:r>
            <w:r w:rsidRPr="00911D6E">
              <w:rPr>
                <w:rFonts w:hint="eastAsia"/>
                <w:szCs w:val="21"/>
              </w:rPr>
              <w:t>亩，</w:t>
            </w:r>
            <w:r w:rsidRPr="00911D6E">
              <w:rPr>
                <w:rFonts w:hint="eastAsia"/>
                <w:szCs w:val="21"/>
              </w:rPr>
              <w:t>10</w:t>
            </w:r>
            <w:r w:rsidRPr="00911D6E">
              <w:rPr>
                <w:rFonts w:hint="eastAsia"/>
                <w:szCs w:val="21"/>
              </w:rPr>
              <w:t>年累计减少用工</w:t>
            </w:r>
            <w:r w:rsidRPr="00911D6E">
              <w:rPr>
                <w:rFonts w:hint="eastAsia"/>
                <w:szCs w:val="21"/>
              </w:rPr>
              <w:t>15</w:t>
            </w:r>
            <w:r w:rsidRPr="00911D6E">
              <w:rPr>
                <w:rFonts w:hint="eastAsia"/>
                <w:szCs w:val="21"/>
              </w:rPr>
              <w:t>工</w:t>
            </w:r>
            <w:r w:rsidRPr="00911D6E">
              <w:rPr>
                <w:rFonts w:hint="eastAsia"/>
                <w:szCs w:val="21"/>
              </w:rPr>
              <w:t>/</w:t>
            </w:r>
            <w:r w:rsidRPr="00911D6E">
              <w:rPr>
                <w:rFonts w:hint="eastAsia"/>
                <w:szCs w:val="21"/>
              </w:rPr>
              <w:t>亩×</w:t>
            </w:r>
            <w:r w:rsidRPr="00911D6E">
              <w:rPr>
                <w:rFonts w:hint="eastAsia"/>
                <w:szCs w:val="21"/>
              </w:rPr>
              <w:t>50</w:t>
            </w:r>
            <w:r w:rsidRPr="00911D6E">
              <w:rPr>
                <w:rFonts w:hint="eastAsia"/>
                <w:szCs w:val="21"/>
              </w:rPr>
              <w:t>元</w:t>
            </w:r>
            <w:r w:rsidRPr="00911D6E">
              <w:rPr>
                <w:rFonts w:hint="eastAsia"/>
                <w:szCs w:val="21"/>
              </w:rPr>
              <w:t>/</w:t>
            </w:r>
            <w:r w:rsidRPr="00911D6E">
              <w:rPr>
                <w:rFonts w:hint="eastAsia"/>
                <w:szCs w:val="21"/>
              </w:rPr>
              <w:t>工·亩×</w:t>
            </w:r>
            <w:r w:rsidRPr="00911D6E">
              <w:rPr>
                <w:rFonts w:hint="eastAsia"/>
                <w:szCs w:val="21"/>
              </w:rPr>
              <w:t>30</w:t>
            </w:r>
            <w:r w:rsidRPr="00911D6E">
              <w:rPr>
                <w:rFonts w:hint="eastAsia"/>
                <w:szCs w:val="21"/>
              </w:rPr>
              <w:t>万亩×</w:t>
            </w:r>
            <w:r w:rsidRPr="00911D6E">
              <w:rPr>
                <w:rFonts w:hint="eastAsia"/>
                <w:szCs w:val="21"/>
              </w:rPr>
              <w:t>10</w:t>
            </w:r>
            <w:r w:rsidRPr="00911D6E">
              <w:rPr>
                <w:rFonts w:hint="eastAsia"/>
                <w:szCs w:val="21"/>
              </w:rPr>
              <w:t>年</w:t>
            </w:r>
            <w:r w:rsidRPr="00911D6E">
              <w:rPr>
                <w:rFonts w:hint="eastAsia"/>
                <w:szCs w:val="21"/>
              </w:rPr>
              <w:t>=22.5</w:t>
            </w:r>
            <w:r w:rsidRPr="00911D6E">
              <w:rPr>
                <w:rFonts w:hint="eastAsia"/>
                <w:szCs w:val="21"/>
              </w:rPr>
              <w:t>亿元；减少复合肥施用</w:t>
            </w:r>
            <w:r w:rsidRPr="00911D6E">
              <w:rPr>
                <w:rFonts w:hint="eastAsia"/>
                <w:szCs w:val="21"/>
              </w:rPr>
              <w:t>30%</w:t>
            </w:r>
            <w:r w:rsidRPr="00911D6E">
              <w:rPr>
                <w:rFonts w:hint="eastAsia"/>
                <w:szCs w:val="21"/>
              </w:rPr>
              <w:t>，提高了有机肥施用效率</w:t>
            </w:r>
            <w:r w:rsidRPr="00911D6E">
              <w:rPr>
                <w:rFonts w:hint="eastAsia"/>
                <w:szCs w:val="21"/>
              </w:rPr>
              <w:t>30%</w:t>
            </w:r>
            <w:r w:rsidRPr="00911D6E">
              <w:rPr>
                <w:rFonts w:hint="eastAsia"/>
                <w:szCs w:val="21"/>
              </w:rPr>
              <w:t>，产量提升</w:t>
            </w:r>
            <w:r w:rsidRPr="00911D6E">
              <w:rPr>
                <w:rFonts w:hint="eastAsia"/>
                <w:szCs w:val="21"/>
              </w:rPr>
              <w:t>200</w:t>
            </w:r>
            <w:r w:rsidRPr="00911D6E">
              <w:rPr>
                <w:rFonts w:hint="eastAsia"/>
                <w:szCs w:val="21"/>
              </w:rPr>
              <w:t>公斤</w:t>
            </w:r>
            <w:r w:rsidRPr="00911D6E">
              <w:rPr>
                <w:rFonts w:hint="eastAsia"/>
                <w:szCs w:val="21"/>
              </w:rPr>
              <w:t>/</w:t>
            </w:r>
            <w:r w:rsidRPr="00911D6E">
              <w:rPr>
                <w:rFonts w:hint="eastAsia"/>
                <w:szCs w:val="21"/>
              </w:rPr>
              <w:t>亩，亩均增收</w:t>
            </w:r>
            <w:r w:rsidRPr="00911D6E">
              <w:rPr>
                <w:rFonts w:hint="eastAsia"/>
                <w:szCs w:val="21"/>
              </w:rPr>
              <w:t>400</w:t>
            </w:r>
            <w:r w:rsidRPr="00911D6E">
              <w:rPr>
                <w:rFonts w:hint="eastAsia"/>
                <w:szCs w:val="21"/>
              </w:rPr>
              <w:t>元，</w:t>
            </w:r>
            <w:r w:rsidRPr="00911D6E">
              <w:rPr>
                <w:rFonts w:hint="eastAsia"/>
                <w:szCs w:val="21"/>
              </w:rPr>
              <w:t>10</w:t>
            </w:r>
            <w:r w:rsidRPr="00911D6E">
              <w:rPr>
                <w:rFonts w:hint="eastAsia"/>
                <w:szCs w:val="21"/>
              </w:rPr>
              <w:t>年累计增收</w:t>
            </w:r>
            <w:r w:rsidRPr="00911D6E">
              <w:rPr>
                <w:rFonts w:hint="eastAsia"/>
                <w:szCs w:val="21"/>
              </w:rPr>
              <w:t>400</w:t>
            </w:r>
            <w:r w:rsidRPr="00911D6E">
              <w:rPr>
                <w:rFonts w:hint="eastAsia"/>
                <w:szCs w:val="21"/>
              </w:rPr>
              <w:t>元</w:t>
            </w:r>
            <w:r w:rsidRPr="00911D6E">
              <w:rPr>
                <w:rFonts w:hint="eastAsia"/>
                <w:szCs w:val="21"/>
              </w:rPr>
              <w:t>/</w:t>
            </w:r>
            <w:r w:rsidRPr="00911D6E">
              <w:rPr>
                <w:rFonts w:hint="eastAsia"/>
                <w:szCs w:val="21"/>
              </w:rPr>
              <w:t>亩·年×</w:t>
            </w:r>
            <w:r w:rsidRPr="00911D6E">
              <w:rPr>
                <w:rFonts w:hint="eastAsia"/>
                <w:szCs w:val="21"/>
              </w:rPr>
              <w:t>30</w:t>
            </w:r>
            <w:r w:rsidRPr="00911D6E">
              <w:rPr>
                <w:rFonts w:hint="eastAsia"/>
                <w:szCs w:val="21"/>
              </w:rPr>
              <w:t>万亩×</w:t>
            </w:r>
            <w:r w:rsidRPr="00911D6E">
              <w:rPr>
                <w:rFonts w:hint="eastAsia"/>
                <w:szCs w:val="21"/>
              </w:rPr>
              <w:t>10</w:t>
            </w:r>
            <w:r w:rsidRPr="00911D6E">
              <w:rPr>
                <w:rFonts w:hint="eastAsia"/>
                <w:szCs w:val="21"/>
              </w:rPr>
              <w:t>年</w:t>
            </w:r>
            <w:r w:rsidRPr="00911D6E">
              <w:rPr>
                <w:rFonts w:hint="eastAsia"/>
                <w:szCs w:val="21"/>
              </w:rPr>
              <w:t>=12</w:t>
            </w:r>
            <w:r w:rsidRPr="00911D6E">
              <w:rPr>
                <w:rFonts w:hint="eastAsia"/>
                <w:szCs w:val="21"/>
              </w:rPr>
              <w:t>亿元；新增销售额度</w:t>
            </w:r>
            <w:r w:rsidRPr="00911D6E">
              <w:rPr>
                <w:rFonts w:hint="eastAsia"/>
                <w:szCs w:val="21"/>
              </w:rPr>
              <w:t>10</w:t>
            </w:r>
            <w:r w:rsidRPr="00911D6E">
              <w:rPr>
                <w:rFonts w:hint="eastAsia"/>
                <w:szCs w:val="21"/>
              </w:rPr>
              <w:t>年累计</w:t>
            </w:r>
            <w:r w:rsidRPr="00911D6E">
              <w:rPr>
                <w:rFonts w:hint="eastAsia"/>
                <w:szCs w:val="21"/>
              </w:rPr>
              <w:t>2000</w:t>
            </w:r>
            <w:r w:rsidRPr="00911D6E">
              <w:rPr>
                <w:rFonts w:hint="eastAsia"/>
                <w:szCs w:val="21"/>
              </w:rPr>
              <w:t>元</w:t>
            </w:r>
            <w:r w:rsidRPr="00911D6E">
              <w:rPr>
                <w:rFonts w:hint="eastAsia"/>
                <w:szCs w:val="21"/>
              </w:rPr>
              <w:t>/</w:t>
            </w:r>
            <w:r w:rsidRPr="00911D6E">
              <w:rPr>
                <w:rFonts w:hint="eastAsia"/>
                <w:szCs w:val="21"/>
              </w:rPr>
              <w:t>亩·年×</w:t>
            </w:r>
            <w:r w:rsidRPr="00911D6E">
              <w:rPr>
                <w:rFonts w:hint="eastAsia"/>
                <w:szCs w:val="21"/>
              </w:rPr>
              <w:t>30</w:t>
            </w:r>
            <w:r w:rsidRPr="00911D6E">
              <w:rPr>
                <w:rFonts w:hint="eastAsia"/>
                <w:szCs w:val="21"/>
              </w:rPr>
              <w:t>万亩×</w:t>
            </w:r>
            <w:r w:rsidRPr="00911D6E">
              <w:rPr>
                <w:rFonts w:hint="eastAsia"/>
                <w:szCs w:val="21"/>
              </w:rPr>
              <w:t>10</w:t>
            </w:r>
            <w:r w:rsidRPr="00911D6E">
              <w:rPr>
                <w:rFonts w:hint="eastAsia"/>
                <w:szCs w:val="21"/>
              </w:rPr>
              <w:t>年</w:t>
            </w:r>
            <w:r w:rsidRPr="00911D6E">
              <w:rPr>
                <w:rFonts w:hint="eastAsia"/>
                <w:szCs w:val="21"/>
              </w:rPr>
              <w:t>=60</w:t>
            </w:r>
            <w:r w:rsidRPr="00911D6E">
              <w:rPr>
                <w:rFonts w:hint="eastAsia"/>
                <w:szCs w:val="21"/>
              </w:rPr>
              <w:t>亿元，其中</w:t>
            </w:r>
            <w:r w:rsidRPr="00911D6E">
              <w:rPr>
                <w:rFonts w:hint="eastAsia"/>
                <w:szCs w:val="21"/>
              </w:rPr>
              <w:t>2016-2018</w:t>
            </w:r>
            <w:r w:rsidRPr="00911D6E">
              <w:rPr>
                <w:rFonts w:hint="eastAsia"/>
                <w:szCs w:val="21"/>
              </w:rPr>
              <w:t>年新增销售额度分别为</w:t>
            </w:r>
            <w:r w:rsidRPr="00911D6E">
              <w:rPr>
                <w:rFonts w:hint="eastAsia"/>
                <w:szCs w:val="21"/>
              </w:rPr>
              <w:t>7.2</w:t>
            </w:r>
            <w:r w:rsidRPr="00911D6E">
              <w:rPr>
                <w:rFonts w:hint="eastAsia"/>
                <w:szCs w:val="21"/>
              </w:rPr>
              <w:t>亿元、</w:t>
            </w:r>
            <w:r w:rsidRPr="00911D6E">
              <w:rPr>
                <w:rFonts w:hint="eastAsia"/>
                <w:szCs w:val="21"/>
              </w:rPr>
              <w:t>8.5</w:t>
            </w:r>
            <w:r w:rsidRPr="00911D6E">
              <w:rPr>
                <w:rFonts w:hint="eastAsia"/>
                <w:szCs w:val="21"/>
              </w:rPr>
              <w:t>亿元和</w:t>
            </w:r>
            <w:r w:rsidRPr="00911D6E">
              <w:rPr>
                <w:rFonts w:hint="eastAsia"/>
                <w:szCs w:val="21"/>
              </w:rPr>
              <w:t>8.7</w:t>
            </w:r>
            <w:r w:rsidRPr="00911D6E">
              <w:rPr>
                <w:rFonts w:hint="eastAsia"/>
                <w:szCs w:val="21"/>
              </w:rPr>
              <w:t>亿元。</w:t>
            </w:r>
          </w:p>
          <w:p w:rsidR="00FC424D" w:rsidRDefault="00FC424D" w:rsidP="00FC424D">
            <w:pPr>
              <w:spacing w:line="360" w:lineRule="auto"/>
              <w:ind w:firstLineChars="200" w:firstLine="420"/>
              <w:rPr>
                <w:szCs w:val="21"/>
              </w:rPr>
            </w:pPr>
            <w:r>
              <w:rPr>
                <w:rFonts w:hint="eastAsia"/>
                <w:szCs w:val="21"/>
              </w:rPr>
              <w:t>本团队在陕西富平</w:t>
            </w:r>
            <w:proofErr w:type="gramStart"/>
            <w:r>
              <w:rPr>
                <w:rFonts w:hint="eastAsia"/>
                <w:szCs w:val="21"/>
              </w:rPr>
              <w:t>建立尖柿</w:t>
            </w:r>
            <w:r w:rsidRPr="009B6140">
              <w:rPr>
                <w:rFonts w:hint="eastAsia"/>
                <w:szCs w:val="21"/>
              </w:rPr>
              <w:t>示范</w:t>
            </w:r>
            <w:proofErr w:type="gramEnd"/>
            <w:r w:rsidRPr="009B6140">
              <w:rPr>
                <w:rFonts w:hint="eastAsia"/>
                <w:szCs w:val="21"/>
              </w:rPr>
              <w:t>园，技术辐射推广到</w:t>
            </w:r>
            <w:r>
              <w:rPr>
                <w:rFonts w:hint="eastAsia"/>
                <w:szCs w:val="21"/>
              </w:rPr>
              <w:t>全县</w:t>
            </w:r>
            <w:r>
              <w:rPr>
                <w:rFonts w:hint="eastAsia"/>
                <w:szCs w:val="21"/>
              </w:rPr>
              <w:t>8</w:t>
            </w:r>
            <w:r>
              <w:rPr>
                <w:rFonts w:hint="eastAsia"/>
                <w:szCs w:val="21"/>
              </w:rPr>
              <w:t>个乡镇</w:t>
            </w:r>
            <w:r w:rsidRPr="009B6140">
              <w:rPr>
                <w:rFonts w:hint="eastAsia"/>
                <w:szCs w:val="21"/>
              </w:rPr>
              <w:t>的</w:t>
            </w:r>
            <w:proofErr w:type="gramStart"/>
            <w:r w:rsidRPr="009B6140">
              <w:rPr>
                <w:rFonts w:hint="eastAsia"/>
                <w:szCs w:val="21"/>
              </w:rPr>
              <w:t>15</w:t>
            </w:r>
            <w:r w:rsidRPr="009B6140">
              <w:rPr>
                <w:rFonts w:hint="eastAsia"/>
                <w:szCs w:val="21"/>
              </w:rPr>
              <w:t>万亩尖柿园</w:t>
            </w:r>
            <w:proofErr w:type="gramEnd"/>
            <w:r w:rsidRPr="009B6140">
              <w:rPr>
                <w:rFonts w:hint="eastAsia"/>
                <w:szCs w:val="21"/>
              </w:rPr>
              <w:t>，鲜果及柿饼质量</w:t>
            </w:r>
            <w:r>
              <w:rPr>
                <w:rFonts w:hint="eastAsia"/>
                <w:szCs w:val="21"/>
              </w:rPr>
              <w:t>显著提升</w:t>
            </w:r>
            <w:r w:rsidRPr="009B6140">
              <w:rPr>
                <w:rFonts w:hint="eastAsia"/>
                <w:szCs w:val="21"/>
              </w:rPr>
              <w:t>，</w:t>
            </w:r>
            <w:r>
              <w:rPr>
                <w:rFonts w:hint="eastAsia"/>
                <w:szCs w:val="21"/>
              </w:rPr>
              <w:t>亩均</w:t>
            </w:r>
            <w:r w:rsidRPr="009B6140">
              <w:rPr>
                <w:rFonts w:hint="eastAsia"/>
                <w:szCs w:val="21"/>
              </w:rPr>
              <w:t>增收</w:t>
            </w:r>
            <w:r w:rsidRPr="009B6140">
              <w:rPr>
                <w:rFonts w:hint="eastAsia"/>
                <w:szCs w:val="21"/>
              </w:rPr>
              <w:t>1000</w:t>
            </w:r>
            <w:r w:rsidRPr="009B6140">
              <w:rPr>
                <w:rFonts w:hint="eastAsia"/>
                <w:szCs w:val="21"/>
              </w:rPr>
              <w:t>元。施肥、修剪、防病等技术环节年均减少用工</w:t>
            </w:r>
            <w:r w:rsidRPr="009B6140">
              <w:rPr>
                <w:rFonts w:hint="eastAsia"/>
                <w:szCs w:val="21"/>
              </w:rPr>
              <w:t>10</w:t>
            </w:r>
            <w:r w:rsidRPr="009B6140">
              <w:rPr>
                <w:rFonts w:hint="eastAsia"/>
                <w:szCs w:val="21"/>
              </w:rPr>
              <w:t>个</w:t>
            </w:r>
            <w:r w:rsidRPr="009B6140">
              <w:rPr>
                <w:rFonts w:hint="eastAsia"/>
                <w:szCs w:val="21"/>
              </w:rPr>
              <w:t>/</w:t>
            </w:r>
            <w:r w:rsidRPr="009B6140">
              <w:rPr>
                <w:rFonts w:hint="eastAsia"/>
                <w:szCs w:val="21"/>
              </w:rPr>
              <w:t>亩，</w:t>
            </w:r>
            <w:r w:rsidRPr="009B6140">
              <w:rPr>
                <w:rFonts w:hint="eastAsia"/>
                <w:szCs w:val="21"/>
              </w:rPr>
              <w:t>10</w:t>
            </w:r>
            <w:r w:rsidRPr="009B6140">
              <w:rPr>
                <w:rFonts w:hint="eastAsia"/>
                <w:szCs w:val="21"/>
              </w:rPr>
              <w:t>年累计减少用工</w:t>
            </w:r>
            <w:r w:rsidRPr="009B6140">
              <w:rPr>
                <w:rFonts w:hint="eastAsia"/>
                <w:szCs w:val="21"/>
              </w:rPr>
              <w:t>10</w:t>
            </w:r>
            <w:r w:rsidRPr="009B6140">
              <w:rPr>
                <w:rFonts w:hint="eastAsia"/>
                <w:szCs w:val="21"/>
              </w:rPr>
              <w:t>工</w:t>
            </w:r>
            <w:r w:rsidRPr="009B6140">
              <w:rPr>
                <w:rFonts w:hint="eastAsia"/>
                <w:szCs w:val="21"/>
              </w:rPr>
              <w:t>/</w:t>
            </w:r>
            <w:r w:rsidRPr="009B6140">
              <w:rPr>
                <w:rFonts w:hint="eastAsia"/>
                <w:szCs w:val="21"/>
              </w:rPr>
              <w:t>亩×</w:t>
            </w:r>
            <w:r w:rsidRPr="009B6140">
              <w:rPr>
                <w:rFonts w:hint="eastAsia"/>
                <w:szCs w:val="21"/>
              </w:rPr>
              <w:t>70</w:t>
            </w:r>
            <w:r w:rsidRPr="009B6140">
              <w:rPr>
                <w:rFonts w:hint="eastAsia"/>
                <w:szCs w:val="21"/>
              </w:rPr>
              <w:t>元</w:t>
            </w:r>
            <w:r w:rsidRPr="009B6140">
              <w:rPr>
                <w:rFonts w:hint="eastAsia"/>
                <w:szCs w:val="21"/>
              </w:rPr>
              <w:t>/</w:t>
            </w:r>
            <w:r w:rsidRPr="009B6140">
              <w:rPr>
                <w:rFonts w:hint="eastAsia"/>
                <w:szCs w:val="21"/>
              </w:rPr>
              <w:t>工·亩×</w:t>
            </w:r>
            <w:r w:rsidRPr="009B6140">
              <w:rPr>
                <w:rFonts w:hint="eastAsia"/>
                <w:szCs w:val="21"/>
              </w:rPr>
              <w:t>15</w:t>
            </w:r>
            <w:r w:rsidRPr="009B6140">
              <w:rPr>
                <w:rFonts w:hint="eastAsia"/>
                <w:szCs w:val="21"/>
              </w:rPr>
              <w:t>万亩×</w:t>
            </w:r>
            <w:r w:rsidRPr="009B6140">
              <w:rPr>
                <w:rFonts w:hint="eastAsia"/>
                <w:szCs w:val="21"/>
              </w:rPr>
              <w:t>10</w:t>
            </w:r>
            <w:r w:rsidRPr="009B6140">
              <w:rPr>
                <w:rFonts w:hint="eastAsia"/>
                <w:szCs w:val="21"/>
              </w:rPr>
              <w:t>年</w:t>
            </w:r>
            <w:r w:rsidRPr="009B6140">
              <w:rPr>
                <w:rFonts w:hint="eastAsia"/>
                <w:szCs w:val="21"/>
              </w:rPr>
              <w:t>=10.5</w:t>
            </w:r>
            <w:r w:rsidRPr="009B6140">
              <w:rPr>
                <w:rFonts w:hint="eastAsia"/>
                <w:szCs w:val="21"/>
              </w:rPr>
              <w:t>亿元；亩均增收</w:t>
            </w:r>
            <w:r w:rsidRPr="009B6140">
              <w:rPr>
                <w:rFonts w:hint="eastAsia"/>
                <w:szCs w:val="21"/>
              </w:rPr>
              <w:t>1000</w:t>
            </w:r>
            <w:r w:rsidRPr="009B6140">
              <w:rPr>
                <w:rFonts w:hint="eastAsia"/>
                <w:szCs w:val="21"/>
              </w:rPr>
              <w:t>元，</w:t>
            </w:r>
            <w:r w:rsidRPr="009B6140">
              <w:rPr>
                <w:rFonts w:hint="eastAsia"/>
                <w:szCs w:val="21"/>
              </w:rPr>
              <w:t>10</w:t>
            </w:r>
            <w:r w:rsidRPr="009B6140">
              <w:rPr>
                <w:rFonts w:hint="eastAsia"/>
                <w:szCs w:val="21"/>
              </w:rPr>
              <w:t>年累计增收</w:t>
            </w:r>
            <w:r w:rsidRPr="009B6140">
              <w:rPr>
                <w:rFonts w:hint="eastAsia"/>
                <w:szCs w:val="21"/>
              </w:rPr>
              <w:t>1000</w:t>
            </w:r>
            <w:r w:rsidRPr="009B6140">
              <w:rPr>
                <w:rFonts w:hint="eastAsia"/>
                <w:szCs w:val="21"/>
              </w:rPr>
              <w:t>元</w:t>
            </w:r>
            <w:r w:rsidRPr="009B6140">
              <w:rPr>
                <w:rFonts w:hint="eastAsia"/>
                <w:szCs w:val="21"/>
              </w:rPr>
              <w:t>/</w:t>
            </w:r>
            <w:r w:rsidRPr="009B6140">
              <w:rPr>
                <w:rFonts w:hint="eastAsia"/>
                <w:szCs w:val="21"/>
              </w:rPr>
              <w:t>亩·年×</w:t>
            </w:r>
            <w:r w:rsidRPr="009B6140">
              <w:rPr>
                <w:rFonts w:hint="eastAsia"/>
                <w:szCs w:val="21"/>
              </w:rPr>
              <w:t>15</w:t>
            </w:r>
            <w:r w:rsidRPr="009B6140">
              <w:rPr>
                <w:rFonts w:hint="eastAsia"/>
                <w:szCs w:val="21"/>
              </w:rPr>
              <w:t>万亩×</w:t>
            </w:r>
            <w:r w:rsidRPr="009B6140">
              <w:rPr>
                <w:rFonts w:hint="eastAsia"/>
                <w:szCs w:val="21"/>
              </w:rPr>
              <w:t>10</w:t>
            </w:r>
            <w:r w:rsidRPr="009B6140">
              <w:rPr>
                <w:rFonts w:hint="eastAsia"/>
                <w:szCs w:val="21"/>
              </w:rPr>
              <w:t>年</w:t>
            </w:r>
            <w:r w:rsidRPr="009B6140">
              <w:rPr>
                <w:rFonts w:hint="eastAsia"/>
                <w:szCs w:val="21"/>
              </w:rPr>
              <w:t>=15</w:t>
            </w:r>
            <w:r w:rsidRPr="009B6140">
              <w:rPr>
                <w:rFonts w:hint="eastAsia"/>
                <w:szCs w:val="21"/>
              </w:rPr>
              <w:t>亿元；新增销售额度</w:t>
            </w:r>
            <w:r w:rsidRPr="009B6140">
              <w:rPr>
                <w:rFonts w:hint="eastAsia"/>
                <w:szCs w:val="21"/>
              </w:rPr>
              <w:t>10</w:t>
            </w:r>
            <w:r w:rsidRPr="009B6140">
              <w:rPr>
                <w:rFonts w:hint="eastAsia"/>
                <w:szCs w:val="21"/>
              </w:rPr>
              <w:t>年累计</w:t>
            </w:r>
            <w:r w:rsidRPr="009B6140">
              <w:rPr>
                <w:rFonts w:hint="eastAsia"/>
                <w:szCs w:val="21"/>
              </w:rPr>
              <w:t>2500</w:t>
            </w:r>
            <w:r w:rsidRPr="009B6140">
              <w:rPr>
                <w:rFonts w:hint="eastAsia"/>
                <w:szCs w:val="21"/>
              </w:rPr>
              <w:t>元</w:t>
            </w:r>
            <w:r w:rsidRPr="009B6140">
              <w:rPr>
                <w:rFonts w:hint="eastAsia"/>
                <w:szCs w:val="21"/>
              </w:rPr>
              <w:t>/</w:t>
            </w:r>
            <w:r w:rsidRPr="009B6140">
              <w:rPr>
                <w:rFonts w:hint="eastAsia"/>
                <w:szCs w:val="21"/>
              </w:rPr>
              <w:t>亩·年×</w:t>
            </w:r>
            <w:r w:rsidRPr="009B6140">
              <w:rPr>
                <w:rFonts w:hint="eastAsia"/>
                <w:szCs w:val="21"/>
              </w:rPr>
              <w:t>15</w:t>
            </w:r>
            <w:r w:rsidRPr="009B6140">
              <w:rPr>
                <w:rFonts w:hint="eastAsia"/>
                <w:szCs w:val="21"/>
              </w:rPr>
              <w:t>万亩×</w:t>
            </w:r>
            <w:r w:rsidRPr="009B6140">
              <w:rPr>
                <w:rFonts w:hint="eastAsia"/>
                <w:szCs w:val="21"/>
              </w:rPr>
              <w:t>10</w:t>
            </w:r>
            <w:r w:rsidRPr="009B6140">
              <w:rPr>
                <w:rFonts w:hint="eastAsia"/>
                <w:szCs w:val="21"/>
              </w:rPr>
              <w:t>年</w:t>
            </w:r>
            <w:r w:rsidRPr="009B6140">
              <w:rPr>
                <w:rFonts w:hint="eastAsia"/>
                <w:szCs w:val="21"/>
              </w:rPr>
              <w:t>=37.5</w:t>
            </w:r>
            <w:r w:rsidRPr="009B6140">
              <w:rPr>
                <w:rFonts w:hint="eastAsia"/>
                <w:szCs w:val="21"/>
              </w:rPr>
              <w:t>亿元，其中</w:t>
            </w:r>
            <w:r w:rsidRPr="009B6140">
              <w:rPr>
                <w:rFonts w:hint="eastAsia"/>
                <w:szCs w:val="21"/>
              </w:rPr>
              <w:t>2016-2018</w:t>
            </w:r>
            <w:r w:rsidRPr="009B6140">
              <w:rPr>
                <w:rFonts w:hint="eastAsia"/>
                <w:szCs w:val="21"/>
              </w:rPr>
              <w:t>年新增销售额度分别为</w:t>
            </w:r>
            <w:r w:rsidRPr="009B6140">
              <w:rPr>
                <w:rFonts w:hint="eastAsia"/>
                <w:szCs w:val="21"/>
              </w:rPr>
              <w:t>4.1</w:t>
            </w:r>
            <w:r w:rsidRPr="009B6140">
              <w:rPr>
                <w:rFonts w:hint="eastAsia"/>
                <w:szCs w:val="21"/>
              </w:rPr>
              <w:t>亿元、</w:t>
            </w:r>
            <w:r w:rsidRPr="009B6140">
              <w:rPr>
                <w:rFonts w:hint="eastAsia"/>
                <w:szCs w:val="21"/>
              </w:rPr>
              <w:t>4.8</w:t>
            </w:r>
            <w:r w:rsidRPr="009B6140">
              <w:rPr>
                <w:rFonts w:hint="eastAsia"/>
                <w:szCs w:val="21"/>
              </w:rPr>
              <w:t>亿元和</w:t>
            </w:r>
            <w:r w:rsidRPr="009B6140">
              <w:rPr>
                <w:rFonts w:hint="eastAsia"/>
                <w:szCs w:val="21"/>
              </w:rPr>
              <w:t>5.1</w:t>
            </w:r>
            <w:r w:rsidRPr="009B6140">
              <w:rPr>
                <w:rFonts w:hint="eastAsia"/>
                <w:szCs w:val="21"/>
              </w:rPr>
              <w:t>亿元。</w:t>
            </w:r>
          </w:p>
          <w:p w:rsidR="00FC424D" w:rsidRDefault="00FC424D" w:rsidP="00FC424D">
            <w:pPr>
              <w:spacing w:line="360" w:lineRule="auto"/>
              <w:ind w:firstLineChars="200" w:firstLine="420"/>
              <w:rPr>
                <w:szCs w:val="21"/>
              </w:rPr>
            </w:pPr>
            <w:r w:rsidRPr="009B6140">
              <w:rPr>
                <w:rFonts w:hint="eastAsia"/>
                <w:szCs w:val="21"/>
              </w:rPr>
              <w:t>近</w:t>
            </w:r>
            <w:r>
              <w:rPr>
                <w:szCs w:val="21"/>
              </w:rPr>
              <w:t>10</w:t>
            </w:r>
            <w:r w:rsidRPr="009B6140">
              <w:rPr>
                <w:rFonts w:hint="eastAsia"/>
                <w:szCs w:val="21"/>
              </w:rPr>
              <w:t>年，湖北省建始县应用该系列技术在全县主产</w:t>
            </w:r>
            <w:proofErr w:type="gramStart"/>
            <w:r w:rsidRPr="009B6140">
              <w:rPr>
                <w:rFonts w:hint="eastAsia"/>
                <w:szCs w:val="21"/>
              </w:rPr>
              <w:t>乡镇</w:t>
            </w:r>
            <w:r>
              <w:rPr>
                <w:rFonts w:hint="eastAsia"/>
                <w:szCs w:val="21"/>
              </w:rPr>
              <w:t>业州镇</w:t>
            </w:r>
            <w:proofErr w:type="gramEnd"/>
            <w:r>
              <w:rPr>
                <w:rFonts w:hint="eastAsia"/>
                <w:szCs w:val="21"/>
              </w:rPr>
              <w:t>、</w:t>
            </w:r>
            <w:r w:rsidRPr="009B6140">
              <w:rPr>
                <w:rFonts w:hint="eastAsia"/>
                <w:szCs w:val="21"/>
              </w:rPr>
              <w:t>红岩寺镇等</w:t>
            </w:r>
            <w:r>
              <w:rPr>
                <w:rFonts w:hint="eastAsia"/>
                <w:szCs w:val="21"/>
              </w:rPr>
              <w:t>1</w:t>
            </w:r>
            <w:r>
              <w:rPr>
                <w:szCs w:val="21"/>
              </w:rPr>
              <w:t>0</w:t>
            </w:r>
            <w:r>
              <w:rPr>
                <w:rFonts w:hint="eastAsia"/>
                <w:szCs w:val="21"/>
              </w:rPr>
              <w:t>个乡镇</w:t>
            </w:r>
            <w:r w:rsidRPr="009B6140">
              <w:rPr>
                <w:rFonts w:hint="eastAsia"/>
                <w:szCs w:val="21"/>
              </w:rPr>
              <w:t>地开展系列培训推广，建立核心示范区</w:t>
            </w:r>
            <w:r w:rsidRPr="009B6140">
              <w:rPr>
                <w:rFonts w:hint="eastAsia"/>
                <w:szCs w:val="21"/>
              </w:rPr>
              <w:t>1000</w:t>
            </w:r>
            <w:r w:rsidRPr="009B6140">
              <w:rPr>
                <w:rFonts w:hint="eastAsia"/>
                <w:szCs w:val="21"/>
              </w:rPr>
              <w:t>亩，辐射面积</w:t>
            </w:r>
            <w:r w:rsidRPr="009B6140">
              <w:rPr>
                <w:rFonts w:hint="eastAsia"/>
                <w:szCs w:val="21"/>
              </w:rPr>
              <w:t>1</w:t>
            </w:r>
            <w:r w:rsidRPr="009B6140">
              <w:rPr>
                <w:rFonts w:hint="eastAsia"/>
                <w:szCs w:val="21"/>
              </w:rPr>
              <w:t>万亩，提高座果率</w:t>
            </w:r>
            <w:r w:rsidRPr="009B6140">
              <w:rPr>
                <w:rFonts w:hint="eastAsia"/>
                <w:szCs w:val="21"/>
              </w:rPr>
              <w:t>30%</w:t>
            </w:r>
            <w:r w:rsidRPr="009B6140">
              <w:rPr>
                <w:rFonts w:hint="eastAsia"/>
                <w:szCs w:val="21"/>
              </w:rPr>
              <w:t>，施肥、修剪等技术环节年均减少用工</w:t>
            </w:r>
            <w:r w:rsidRPr="009B6140">
              <w:rPr>
                <w:rFonts w:hint="eastAsia"/>
                <w:szCs w:val="21"/>
              </w:rPr>
              <w:t>20</w:t>
            </w:r>
            <w:r w:rsidRPr="009B6140">
              <w:rPr>
                <w:rFonts w:hint="eastAsia"/>
                <w:szCs w:val="21"/>
              </w:rPr>
              <w:t>个</w:t>
            </w:r>
            <w:r w:rsidRPr="009B6140">
              <w:rPr>
                <w:rFonts w:hint="eastAsia"/>
                <w:szCs w:val="21"/>
              </w:rPr>
              <w:t>/</w:t>
            </w:r>
            <w:r w:rsidRPr="009B6140">
              <w:rPr>
                <w:rFonts w:hint="eastAsia"/>
                <w:szCs w:val="21"/>
              </w:rPr>
              <w:t>亩，</w:t>
            </w:r>
            <w:r>
              <w:rPr>
                <w:szCs w:val="21"/>
              </w:rPr>
              <w:t>10</w:t>
            </w:r>
            <w:r w:rsidRPr="009B6140">
              <w:rPr>
                <w:rFonts w:hint="eastAsia"/>
                <w:szCs w:val="21"/>
              </w:rPr>
              <w:t>年累计减少用工</w:t>
            </w:r>
            <w:r w:rsidRPr="009B6140">
              <w:rPr>
                <w:rFonts w:hint="eastAsia"/>
                <w:szCs w:val="21"/>
              </w:rPr>
              <w:t>15</w:t>
            </w:r>
            <w:r w:rsidRPr="009B6140">
              <w:rPr>
                <w:rFonts w:hint="eastAsia"/>
                <w:szCs w:val="21"/>
              </w:rPr>
              <w:t>工</w:t>
            </w:r>
            <w:r w:rsidRPr="009B6140">
              <w:rPr>
                <w:rFonts w:hint="eastAsia"/>
                <w:szCs w:val="21"/>
              </w:rPr>
              <w:t>/</w:t>
            </w:r>
            <w:r w:rsidRPr="009B6140">
              <w:rPr>
                <w:rFonts w:hint="eastAsia"/>
                <w:szCs w:val="21"/>
              </w:rPr>
              <w:t>亩×</w:t>
            </w:r>
            <w:r w:rsidRPr="009B6140">
              <w:rPr>
                <w:rFonts w:hint="eastAsia"/>
                <w:szCs w:val="21"/>
              </w:rPr>
              <w:t>50</w:t>
            </w:r>
            <w:r w:rsidRPr="009B6140">
              <w:rPr>
                <w:rFonts w:hint="eastAsia"/>
                <w:szCs w:val="21"/>
              </w:rPr>
              <w:t>元</w:t>
            </w:r>
            <w:r w:rsidRPr="009B6140">
              <w:rPr>
                <w:rFonts w:hint="eastAsia"/>
                <w:szCs w:val="21"/>
              </w:rPr>
              <w:t>/</w:t>
            </w:r>
            <w:r w:rsidRPr="009B6140">
              <w:rPr>
                <w:rFonts w:hint="eastAsia"/>
                <w:szCs w:val="21"/>
              </w:rPr>
              <w:t>工·亩×</w:t>
            </w:r>
            <w:r w:rsidRPr="009B6140">
              <w:rPr>
                <w:rFonts w:hint="eastAsia"/>
                <w:szCs w:val="21"/>
              </w:rPr>
              <w:t>1</w:t>
            </w:r>
            <w:r w:rsidRPr="009B6140">
              <w:rPr>
                <w:rFonts w:hint="eastAsia"/>
                <w:szCs w:val="21"/>
              </w:rPr>
              <w:t>万亩×</w:t>
            </w:r>
            <w:r>
              <w:rPr>
                <w:rFonts w:hint="eastAsia"/>
                <w:szCs w:val="21"/>
              </w:rPr>
              <w:t>1</w:t>
            </w:r>
            <w:r>
              <w:rPr>
                <w:szCs w:val="21"/>
              </w:rPr>
              <w:t>0</w:t>
            </w:r>
            <w:r w:rsidRPr="009B6140">
              <w:rPr>
                <w:rFonts w:hint="eastAsia"/>
                <w:szCs w:val="21"/>
              </w:rPr>
              <w:t>年</w:t>
            </w:r>
            <w:r w:rsidRPr="009B6140">
              <w:rPr>
                <w:rFonts w:hint="eastAsia"/>
                <w:szCs w:val="21"/>
              </w:rPr>
              <w:t>=0.</w:t>
            </w:r>
            <w:r>
              <w:rPr>
                <w:szCs w:val="21"/>
              </w:rPr>
              <w:t>75</w:t>
            </w:r>
            <w:r w:rsidRPr="009B6140">
              <w:rPr>
                <w:rFonts w:hint="eastAsia"/>
                <w:szCs w:val="21"/>
              </w:rPr>
              <w:t>亿元；减少复合肥施用</w:t>
            </w:r>
            <w:r w:rsidRPr="009B6140">
              <w:rPr>
                <w:rFonts w:hint="eastAsia"/>
                <w:szCs w:val="21"/>
              </w:rPr>
              <w:t>40%</w:t>
            </w:r>
            <w:r w:rsidRPr="009B6140">
              <w:rPr>
                <w:rFonts w:hint="eastAsia"/>
                <w:szCs w:val="21"/>
              </w:rPr>
              <w:t>，有机肥增施</w:t>
            </w:r>
            <w:r w:rsidRPr="009B6140">
              <w:rPr>
                <w:rFonts w:hint="eastAsia"/>
                <w:szCs w:val="21"/>
              </w:rPr>
              <w:t>50%</w:t>
            </w:r>
            <w:r w:rsidRPr="009B6140">
              <w:rPr>
                <w:rFonts w:hint="eastAsia"/>
                <w:szCs w:val="21"/>
              </w:rPr>
              <w:t>，产量提升</w:t>
            </w:r>
            <w:r w:rsidRPr="009B6140">
              <w:rPr>
                <w:rFonts w:hint="eastAsia"/>
                <w:szCs w:val="21"/>
              </w:rPr>
              <w:t>150</w:t>
            </w:r>
            <w:r w:rsidRPr="009B6140">
              <w:rPr>
                <w:rFonts w:hint="eastAsia"/>
                <w:szCs w:val="21"/>
              </w:rPr>
              <w:t>公斤</w:t>
            </w:r>
            <w:r w:rsidRPr="009B6140">
              <w:rPr>
                <w:rFonts w:hint="eastAsia"/>
                <w:szCs w:val="21"/>
              </w:rPr>
              <w:t>/</w:t>
            </w:r>
            <w:r w:rsidRPr="009B6140">
              <w:rPr>
                <w:rFonts w:hint="eastAsia"/>
                <w:szCs w:val="21"/>
              </w:rPr>
              <w:t>亩，亩均增收</w:t>
            </w:r>
            <w:r w:rsidRPr="009B6140">
              <w:rPr>
                <w:rFonts w:hint="eastAsia"/>
                <w:szCs w:val="21"/>
              </w:rPr>
              <w:t>300</w:t>
            </w:r>
            <w:r w:rsidRPr="009B6140">
              <w:rPr>
                <w:rFonts w:hint="eastAsia"/>
                <w:szCs w:val="21"/>
              </w:rPr>
              <w:t>元，</w:t>
            </w:r>
            <w:r>
              <w:rPr>
                <w:szCs w:val="21"/>
              </w:rPr>
              <w:t>10</w:t>
            </w:r>
            <w:r w:rsidRPr="009B6140">
              <w:rPr>
                <w:rFonts w:hint="eastAsia"/>
                <w:szCs w:val="21"/>
              </w:rPr>
              <w:t>年累计增收</w:t>
            </w:r>
            <w:r w:rsidRPr="009B6140">
              <w:rPr>
                <w:rFonts w:hint="eastAsia"/>
                <w:szCs w:val="21"/>
              </w:rPr>
              <w:t>300</w:t>
            </w:r>
            <w:r w:rsidRPr="009B6140">
              <w:rPr>
                <w:rFonts w:hint="eastAsia"/>
                <w:szCs w:val="21"/>
              </w:rPr>
              <w:t>元</w:t>
            </w:r>
            <w:r w:rsidRPr="009B6140">
              <w:rPr>
                <w:rFonts w:hint="eastAsia"/>
                <w:szCs w:val="21"/>
              </w:rPr>
              <w:t>/</w:t>
            </w:r>
            <w:r w:rsidRPr="009B6140">
              <w:rPr>
                <w:rFonts w:hint="eastAsia"/>
                <w:szCs w:val="21"/>
              </w:rPr>
              <w:t>亩·年×</w:t>
            </w:r>
            <w:r w:rsidRPr="009B6140">
              <w:rPr>
                <w:rFonts w:hint="eastAsia"/>
                <w:szCs w:val="21"/>
              </w:rPr>
              <w:t>1</w:t>
            </w:r>
            <w:r w:rsidRPr="009B6140">
              <w:rPr>
                <w:rFonts w:hint="eastAsia"/>
                <w:szCs w:val="21"/>
              </w:rPr>
              <w:t>万亩×</w:t>
            </w:r>
            <w:r>
              <w:rPr>
                <w:rFonts w:hint="eastAsia"/>
                <w:szCs w:val="21"/>
              </w:rPr>
              <w:t>1</w:t>
            </w:r>
            <w:r>
              <w:rPr>
                <w:szCs w:val="21"/>
              </w:rPr>
              <w:t>0</w:t>
            </w:r>
            <w:r w:rsidRPr="009B6140">
              <w:rPr>
                <w:rFonts w:hint="eastAsia"/>
                <w:szCs w:val="21"/>
              </w:rPr>
              <w:t>年</w:t>
            </w:r>
            <w:r w:rsidRPr="009B6140">
              <w:rPr>
                <w:rFonts w:hint="eastAsia"/>
                <w:szCs w:val="21"/>
              </w:rPr>
              <w:t>=0.</w:t>
            </w:r>
            <w:r>
              <w:rPr>
                <w:szCs w:val="21"/>
              </w:rPr>
              <w:t>3</w:t>
            </w:r>
            <w:r w:rsidRPr="009B6140">
              <w:rPr>
                <w:rFonts w:hint="eastAsia"/>
                <w:szCs w:val="21"/>
              </w:rPr>
              <w:t>亿元；新增销售额度</w:t>
            </w:r>
            <w:r w:rsidRPr="009B6140">
              <w:rPr>
                <w:rFonts w:hint="eastAsia"/>
                <w:szCs w:val="21"/>
              </w:rPr>
              <w:t>10</w:t>
            </w:r>
            <w:r w:rsidRPr="009B6140">
              <w:rPr>
                <w:rFonts w:hint="eastAsia"/>
                <w:szCs w:val="21"/>
              </w:rPr>
              <w:t>年累计</w:t>
            </w:r>
            <w:r w:rsidRPr="009B6140">
              <w:rPr>
                <w:rFonts w:hint="eastAsia"/>
                <w:szCs w:val="21"/>
              </w:rPr>
              <w:t>2500</w:t>
            </w:r>
            <w:r w:rsidRPr="009B6140">
              <w:rPr>
                <w:rFonts w:hint="eastAsia"/>
                <w:szCs w:val="21"/>
              </w:rPr>
              <w:t>元</w:t>
            </w:r>
            <w:r w:rsidRPr="009B6140">
              <w:rPr>
                <w:rFonts w:hint="eastAsia"/>
                <w:szCs w:val="21"/>
              </w:rPr>
              <w:t>/</w:t>
            </w:r>
            <w:r w:rsidRPr="009B6140">
              <w:rPr>
                <w:rFonts w:hint="eastAsia"/>
                <w:szCs w:val="21"/>
              </w:rPr>
              <w:t>亩·年×</w:t>
            </w:r>
            <w:r w:rsidRPr="009B6140">
              <w:rPr>
                <w:rFonts w:hint="eastAsia"/>
                <w:szCs w:val="21"/>
              </w:rPr>
              <w:t>1</w:t>
            </w:r>
            <w:r w:rsidRPr="009B6140">
              <w:rPr>
                <w:rFonts w:hint="eastAsia"/>
                <w:szCs w:val="21"/>
              </w:rPr>
              <w:t>万亩×</w:t>
            </w:r>
            <w:r>
              <w:rPr>
                <w:szCs w:val="21"/>
              </w:rPr>
              <w:t>10</w:t>
            </w:r>
            <w:r w:rsidRPr="009B6140">
              <w:rPr>
                <w:rFonts w:hint="eastAsia"/>
                <w:szCs w:val="21"/>
              </w:rPr>
              <w:t>年</w:t>
            </w:r>
            <w:r w:rsidRPr="009B6140">
              <w:rPr>
                <w:rFonts w:hint="eastAsia"/>
                <w:szCs w:val="21"/>
              </w:rPr>
              <w:t>=2.5</w:t>
            </w:r>
            <w:r w:rsidRPr="009B6140">
              <w:rPr>
                <w:rFonts w:hint="eastAsia"/>
                <w:szCs w:val="21"/>
              </w:rPr>
              <w:t>亿元，其中</w:t>
            </w:r>
            <w:r w:rsidRPr="009B6140">
              <w:rPr>
                <w:rFonts w:hint="eastAsia"/>
                <w:szCs w:val="21"/>
              </w:rPr>
              <w:t>2016-2018</w:t>
            </w:r>
            <w:r w:rsidRPr="009B6140">
              <w:rPr>
                <w:rFonts w:hint="eastAsia"/>
                <w:szCs w:val="21"/>
              </w:rPr>
              <w:t>年新增销售额度分别为</w:t>
            </w:r>
            <w:r w:rsidRPr="009B6140">
              <w:rPr>
                <w:rFonts w:hint="eastAsia"/>
                <w:szCs w:val="21"/>
              </w:rPr>
              <w:t>0.32</w:t>
            </w:r>
            <w:r w:rsidRPr="009B6140">
              <w:rPr>
                <w:rFonts w:hint="eastAsia"/>
                <w:szCs w:val="21"/>
              </w:rPr>
              <w:t>亿元、</w:t>
            </w:r>
            <w:r w:rsidRPr="009B6140">
              <w:rPr>
                <w:rFonts w:hint="eastAsia"/>
                <w:szCs w:val="21"/>
              </w:rPr>
              <w:t>0.36</w:t>
            </w:r>
            <w:r w:rsidRPr="009B6140">
              <w:rPr>
                <w:rFonts w:hint="eastAsia"/>
                <w:szCs w:val="21"/>
              </w:rPr>
              <w:t>亿元和</w:t>
            </w:r>
            <w:r w:rsidRPr="009B6140">
              <w:rPr>
                <w:rFonts w:hint="eastAsia"/>
                <w:szCs w:val="21"/>
              </w:rPr>
              <w:t>0.32</w:t>
            </w:r>
            <w:r w:rsidRPr="009B6140">
              <w:rPr>
                <w:rFonts w:hint="eastAsia"/>
                <w:szCs w:val="21"/>
              </w:rPr>
              <w:t>亿元。</w:t>
            </w:r>
          </w:p>
          <w:p w:rsidR="00FC424D" w:rsidRDefault="00FC424D" w:rsidP="00FC424D">
            <w:pPr>
              <w:spacing w:line="360" w:lineRule="auto"/>
              <w:ind w:firstLineChars="200" w:firstLine="420"/>
              <w:rPr>
                <w:szCs w:val="21"/>
              </w:rPr>
            </w:pPr>
            <w:r w:rsidRPr="009B6140">
              <w:rPr>
                <w:rFonts w:hint="eastAsia"/>
                <w:szCs w:val="21"/>
              </w:rPr>
              <w:t>近</w:t>
            </w:r>
            <w:r w:rsidRPr="009B6140">
              <w:rPr>
                <w:rFonts w:hint="eastAsia"/>
                <w:szCs w:val="21"/>
              </w:rPr>
              <w:t>10</w:t>
            </w:r>
            <w:r w:rsidRPr="009B6140">
              <w:rPr>
                <w:rFonts w:hint="eastAsia"/>
                <w:szCs w:val="21"/>
              </w:rPr>
              <w:t>年，湖北省罗田县应用该系列技术在全县主产大</w:t>
            </w:r>
            <w:proofErr w:type="gramStart"/>
            <w:r w:rsidRPr="009B6140">
              <w:rPr>
                <w:rFonts w:hint="eastAsia"/>
                <w:szCs w:val="21"/>
              </w:rPr>
              <w:t>崎</w:t>
            </w:r>
            <w:proofErr w:type="gramEnd"/>
            <w:r w:rsidRPr="009B6140">
              <w:rPr>
                <w:rFonts w:hint="eastAsia"/>
                <w:szCs w:val="21"/>
              </w:rPr>
              <w:t>乡、三里</w:t>
            </w:r>
            <w:proofErr w:type="gramStart"/>
            <w:r w:rsidRPr="009B6140">
              <w:rPr>
                <w:rFonts w:hint="eastAsia"/>
                <w:szCs w:val="21"/>
              </w:rPr>
              <w:t>畈</w:t>
            </w:r>
            <w:proofErr w:type="gramEnd"/>
            <w:r w:rsidRPr="009B6140">
              <w:rPr>
                <w:rFonts w:hint="eastAsia"/>
                <w:szCs w:val="21"/>
              </w:rPr>
              <w:t>镇等</w:t>
            </w:r>
            <w:r>
              <w:rPr>
                <w:rFonts w:hint="eastAsia"/>
                <w:szCs w:val="21"/>
              </w:rPr>
              <w:t>9</w:t>
            </w:r>
            <w:r>
              <w:rPr>
                <w:rFonts w:hint="eastAsia"/>
                <w:szCs w:val="21"/>
              </w:rPr>
              <w:t>个乡镇</w:t>
            </w:r>
            <w:r w:rsidRPr="009B6140">
              <w:rPr>
                <w:rFonts w:hint="eastAsia"/>
                <w:szCs w:val="21"/>
              </w:rPr>
              <w:t>开展系列培训推广，建立核心示范区面积达</w:t>
            </w:r>
            <w:r w:rsidRPr="009B6140">
              <w:rPr>
                <w:rFonts w:hint="eastAsia"/>
                <w:szCs w:val="21"/>
              </w:rPr>
              <w:t>3000</w:t>
            </w:r>
            <w:r w:rsidRPr="009B6140">
              <w:rPr>
                <w:rFonts w:hint="eastAsia"/>
                <w:szCs w:val="21"/>
              </w:rPr>
              <w:t>亩，辐射面积</w:t>
            </w:r>
            <w:r w:rsidRPr="009B6140">
              <w:rPr>
                <w:rFonts w:hint="eastAsia"/>
                <w:szCs w:val="21"/>
              </w:rPr>
              <w:t>3</w:t>
            </w:r>
            <w:r w:rsidRPr="009B6140">
              <w:rPr>
                <w:rFonts w:hint="eastAsia"/>
                <w:szCs w:val="21"/>
              </w:rPr>
              <w:t>万亩，提高座果率</w:t>
            </w:r>
            <w:r w:rsidRPr="009B6140">
              <w:rPr>
                <w:rFonts w:hint="eastAsia"/>
                <w:szCs w:val="21"/>
              </w:rPr>
              <w:t>20%</w:t>
            </w:r>
            <w:r w:rsidRPr="009B6140">
              <w:rPr>
                <w:rFonts w:hint="eastAsia"/>
                <w:szCs w:val="21"/>
              </w:rPr>
              <w:t>，施肥、修剪等技术环节年均减少用工</w:t>
            </w:r>
            <w:r w:rsidRPr="009B6140">
              <w:rPr>
                <w:rFonts w:hint="eastAsia"/>
                <w:szCs w:val="21"/>
              </w:rPr>
              <w:t>15</w:t>
            </w:r>
            <w:r w:rsidRPr="009B6140">
              <w:rPr>
                <w:rFonts w:hint="eastAsia"/>
                <w:szCs w:val="21"/>
              </w:rPr>
              <w:t>个</w:t>
            </w:r>
            <w:r w:rsidRPr="009B6140">
              <w:rPr>
                <w:rFonts w:hint="eastAsia"/>
                <w:szCs w:val="21"/>
              </w:rPr>
              <w:t>/</w:t>
            </w:r>
            <w:r w:rsidRPr="009B6140">
              <w:rPr>
                <w:rFonts w:hint="eastAsia"/>
                <w:szCs w:val="21"/>
              </w:rPr>
              <w:t>亩，</w:t>
            </w:r>
            <w:r w:rsidRPr="009B6140">
              <w:rPr>
                <w:rFonts w:hint="eastAsia"/>
                <w:szCs w:val="21"/>
              </w:rPr>
              <w:t>10</w:t>
            </w:r>
            <w:r w:rsidRPr="009B6140">
              <w:rPr>
                <w:rFonts w:hint="eastAsia"/>
                <w:szCs w:val="21"/>
              </w:rPr>
              <w:t>年累计减少用工</w:t>
            </w:r>
            <w:r w:rsidRPr="009B6140">
              <w:rPr>
                <w:rFonts w:hint="eastAsia"/>
                <w:szCs w:val="21"/>
              </w:rPr>
              <w:t>15</w:t>
            </w:r>
            <w:r w:rsidRPr="009B6140">
              <w:rPr>
                <w:rFonts w:hint="eastAsia"/>
                <w:szCs w:val="21"/>
              </w:rPr>
              <w:t>工</w:t>
            </w:r>
            <w:r w:rsidRPr="009B6140">
              <w:rPr>
                <w:rFonts w:hint="eastAsia"/>
                <w:szCs w:val="21"/>
              </w:rPr>
              <w:t>/</w:t>
            </w:r>
            <w:r w:rsidRPr="009B6140">
              <w:rPr>
                <w:rFonts w:hint="eastAsia"/>
                <w:szCs w:val="21"/>
              </w:rPr>
              <w:t>亩×</w:t>
            </w:r>
            <w:r w:rsidRPr="009B6140">
              <w:rPr>
                <w:rFonts w:hint="eastAsia"/>
                <w:szCs w:val="21"/>
              </w:rPr>
              <w:t>50</w:t>
            </w:r>
            <w:r w:rsidRPr="009B6140">
              <w:rPr>
                <w:rFonts w:hint="eastAsia"/>
                <w:szCs w:val="21"/>
              </w:rPr>
              <w:t>元</w:t>
            </w:r>
            <w:r w:rsidRPr="009B6140">
              <w:rPr>
                <w:rFonts w:hint="eastAsia"/>
                <w:szCs w:val="21"/>
              </w:rPr>
              <w:t>/</w:t>
            </w:r>
            <w:r w:rsidRPr="009B6140">
              <w:rPr>
                <w:rFonts w:hint="eastAsia"/>
                <w:szCs w:val="21"/>
              </w:rPr>
              <w:t>工·亩×</w:t>
            </w:r>
            <w:r w:rsidRPr="009B6140">
              <w:rPr>
                <w:rFonts w:hint="eastAsia"/>
                <w:szCs w:val="21"/>
              </w:rPr>
              <w:t>3</w:t>
            </w:r>
            <w:r w:rsidRPr="009B6140">
              <w:rPr>
                <w:rFonts w:hint="eastAsia"/>
                <w:szCs w:val="21"/>
              </w:rPr>
              <w:t>万亩×</w:t>
            </w:r>
            <w:r w:rsidRPr="009B6140">
              <w:rPr>
                <w:rFonts w:hint="eastAsia"/>
                <w:szCs w:val="21"/>
              </w:rPr>
              <w:t>10</w:t>
            </w:r>
            <w:r w:rsidRPr="009B6140">
              <w:rPr>
                <w:rFonts w:hint="eastAsia"/>
                <w:szCs w:val="21"/>
              </w:rPr>
              <w:t>年</w:t>
            </w:r>
            <w:r w:rsidRPr="009B6140">
              <w:rPr>
                <w:rFonts w:hint="eastAsia"/>
                <w:szCs w:val="21"/>
              </w:rPr>
              <w:t>=2.25</w:t>
            </w:r>
            <w:r w:rsidRPr="009B6140">
              <w:rPr>
                <w:rFonts w:hint="eastAsia"/>
                <w:szCs w:val="21"/>
              </w:rPr>
              <w:t>亿元；减少复合肥施用</w:t>
            </w:r>
            <w:r w:rsidRPr="009B6140">
              <w:rPr>
                <w:rFonts w:hint="eastAsia"/>
                <w:szCs w:val="21"/>
              </w:rPr>
              <w:t>40%</w:t>
            </w:r>
            <w:r w:rsidRPr="009B6140">
              <w:rPr>
                <w:rFonts w:hint="eastAsia"/>
                <w:szCs w:val="21"/>
              </w:rPr>
              <w:t>，有机肥增施</w:t>
            </w:r>
            <w:r w:rsidRPr="009B6140">
              <w:rPr>
                <w:rFonts w:hint="eastAsia"/>
                <w:szCs w:val="21"/>
              </w:rPr>
              <w:t>20%</w:t>
            </w:r>
            <w:r w:rsidRPr="009B6140">
              <w:rPr>
                <w:rFonts w:hint="eastAsia"/>
                <w:szCs w:val="21"/>
              </w:rPr>
              <w:t>，产量提升</w:t>
            </w:r>
            <w:r w:rsidRPr="009B6140">
              <w:rPr>
                <w:rFonts w:hint="eastAsia"/>
                <w:szCs w:val="21"/>
              </w:rPr>
              <w:t>150</w:t>
            </w:r>
            <w:r w:rsidRPr="009B6140">
              <w:rPr>
                <w:rFonts w:hint="eastAsia"/>
                <w:szCs w:val="21"/>
              </w:rPr>
              <w:t>公斤</w:t>
            </w:r>
            <w:r w:rsidRPr="009B6140">
              <w:rPr>
                <w:rFonts w:hint="eastAsia"/>
                <w:szCs w:val="21"/>
              </w:rPr>
              <w:t>/</w:t>
            </w:r>
            <w:r w:rsidRPr="009B6140">
              <w:rPr>
                <w:rFonts w:hint="eastAsia"/>
                <w:szCs w:val="21"/>
              </w:rPr>
              <w:t>亩，亩均增收</w:t>
            </w:r>
            <w:r w:rsidRPr="009B6140">
              <w:rPr>
                <w:rFonts w:hint="eastAsia"/>
                <w:szCs w:val="21"/>
              </w:rPr>
              <w:t>300</w:t>
            </w:r>
            <w:r w:rsidRPr="009B6140">
              <w:rPr>
                <w:rFonts w:hint="eastAsia"/>
                <w:szCs w:val="21"/>
              </w:rPr>
              <w:t>元，</w:t>
            </w:r>
            <w:r w:rsidRPr="009B6140">
              <w:rPr>
                <w:rFonts w:hint="eastAsia"/>
                <w:szCs w:val="21"/>
              </w:rPr>
              <w:t>10</w:t>
            </w:r>
            <w:r w:rsidRPr="009B6140">
              <w:rPr>
                <w:rFonts w:hint="eastAsia"/>
                <w:szCs w:val="21"/>
              </w:rPr>
              <w:t>年累计增收</w:t>
            </w:r>
            <w:r w:rsidRPr="009B6140">
              <w:rPr>
                <w:rFonts w:hint="eastAsia"/>
                <w:szCs w:val="21"/>
              </w:rPr>
              <w:t>300</w:t>
            </w:r>
            <w:r w:rsidRPr="009B6140">
              <w:rPr>
                <w:rFonts w:hint="eastAsia"/>
                <w:szCs w:val="21"/>
              </w:rPr>
              <w:t>元</w:t>
            </w:r>
            <w:r w:rsidRPr="009B6140">
              <w:rPr>
                <w:rFonts w:hint="eastAsia"/>
                <w:szCs w:val="21"/>
              </w:rPr>
              <w:t>/</w:t>
            </w:r>
            <w:r w:rsidRPr="009B6140">
              <w:rPr>
                <w:rFonts w:hint="eastAsia"/>
                <w:szCs w:val="21"/>
              </w:rPr>
              <w:t>亩·年×</w:t>
            </w:r>
            <w:r w:rsidRPr="009B6140">
              <w:rPr>
                <w:rFonts w:hint="eastAsia"/>
                <w:szCs w:val="21"/>
              </w:rPr>
              <w:t>3</w:t>
            </w:r>
            <w:r w:rsidRPr="009B6140">
              <w:rPr>
                <w:rFonts w:hint="eastAsia"/>
                <w:szCs w:val="21"/>
              </w:rPr>
              <w:t>万亩×</w:t>
            </w:r>
            <w:r w:rsidRPr="009B6140">
              <w:rPr>
                <w:rFonts w:hint="eastAsia"/>
                <w:szCs w:val="21"/>
              </w:rPr>
              <w:t>10</w:t>
            </w:r>
            <w:r w:rsidRPr="009B6140">
              <w:rPr>
                <w:rFonts w:hint="eastAsia"/>
                <w:szCs w:val="21"/>
              </w:rPr>
              <w:t>年</w:t>
            </w:r>
            <w:r w:rsidRPr="009B6140">
              <w:rPr>
                <w:rFonts w:hint="eastAsia"/>
                <w:szCs w:val="21"/>
              </w:rPr>
              <w:t>=0.9</w:t>
            </w:r>
            <w:r w:rsidRPr="009B6140">
              <w:rPr>
                <w:rFonts w:hint="eastAsia"/>
                <w:szCs w:val="21"/>
              </w:rPr>
              <w:t>亿元；新增销售额度</w:t>
            </w:r>
            <w:r w:rsidRPr="009B6140">
              <w:rPr>
                <w:rFonts w:hint="eastAsia"/>
                <w:szCs w:val="21"/>
              </w:rPr>
              <w:t>10</w:t>
            </w:r>
            <w:r w:rsidRPr="009B6140">
              <w:rPr>
                <w:rFonts w:hint="eastAsia"/>
                <w:szCs w:val="21"/>
              </w:rPr>
              <w:t>年累计</w:t>
            </w:r>
            <w:r w:rsidRPr="009B6140">
              <w:rPr>
                <w:rFonts w:hint="eastAsia"/>
                <w:szCs w:val="21"/>
              </w:rPr>
              <w:t>1800</w:t>
            </w:r>
            <w:r w:rsidRPr="009B6140">
              <w:rPr>
                <w:rFonts w:hint="eastAsia"/>
                <w:szCs w:val="21"/>
              </w:rPr>
              <w:t>元</w:t>
            </w:r>
            <w:r w:rsidRPr="009B6140">
              <w:rPr>
                <w:rFonts w:hint="eastAsia"/>
                <w:szCs w:val="21"/>
              </w:rPr>
              <w:t>/</w:t>
            </w:r>
            <w:r w:rsidRPr="009B6140">
              <w:rPr>
                <w:rFonts w:hint="eastAsia"/>
                <w:szCs w:val="21"/>
              </w:rPr>
              <w:t>亩·年×</w:t>
            </w:r>
            <w:r w:rsidRPr="009B6140">
              <w:rPr>
                <w:rFonts w:hint="eastAsia"/>
                <w:szCs w:val="21"/>
              </w:rPr>
              <w:t>3</w:t>
            </w:r>
            <w:r w:rsidRPr="009B6140">
              <w:rPr>
                <w:rFonts w:hint="eastAsia"/>
                <w:szCs w:val="21"/>
              </w:rPr>
              <w:t>万亩×</w:t>
            </w:r>
            <w:r w:rsidRPr="009B6140">
              <w:rPr>
                <w:rFonts w:hint="eastAsia"/>
                <w:szCs w:val="21"/>
              </w:rPr>
              <w:t>10</w:t>
            </w:r>
            <w:r w:rsidRPr="009B6140">
              <w:rPr>
                <w:rFonts w:hint="eastAsia"/>
                <w:szCs w:val="21"/>
              </w:rPr>
              <w:t>年</w:t>
            </w:r>
            <w:r w:rsidRPr="009B6140">
              <w:rPr>
                <w:rFonts w:hint="eastAsia"/>
                <w:szCs w:val="21"/>
              </w:rPr>
              <w:t>=5.4</w:t>
            </w:r>
            <w:r w:rsidRPr="009B6140">
              <w:rPr>
                <w:rFonts w:hint="eastAsia"/>
                <w:szCs w:val="21"/>
              </w:rPr>
              <w:t>亿元，其中</w:t>
            </w:r>
            <w:r w:rsidRPr="009B6140">
              <w:rPr>
                <w:rFonts w:hint="eastAsia"/>
                <w:szCs w:val="21"/>
              </w:rPr>
              <w:t>2016-2018</w:t>
            </w:r>
            <w:r w:rsidRPr="009B6140">
              <w:rPr>
                <w:rFonts w:hint="eastAsia"/>
                <w:szCs w:val="21"/>
              </w:rPr>
              <w:t>年新增销售额度分别为</w:t>
            </w:r>
            <w:r w:rsidRPr="009B6140">
              <w:rPr>
                <w:rFonts w:hint="eastAsia"/>
                <w:szCs w:val="21"/>
              </w:rPr>
              <w:t>0.6</w:t>
            </w:r>
            <w:r w:rsidRPr="009B6140">
              <w:rPr>
                <w:rFonts w:hint="eastAsia"/>
                <w:szCs w:val="21"/>
              </w:rPr>
              <w:t>亿元、</w:t>
            </w:r>
            <w:r w:rsidRPr="009B6140">
              <w:rPr>
                <w:rFonts w:hint="eastAsia"/>
                <w:szCs w:val="21"/>
              </w:rPr>
              <w:t>0.64</w:t>
            </w:r>
            <w:r w:rsidRPr="009B6140">
              <w:rPr>
                <w:rFonts w:hint="eastAsia"/>
                <w:szCs w:val="21"/>
              </w:rPr>
              <w:t>亿元和</w:t>
            </w:r>
            <w:r w:rsidRPr="009B6140">
              <w:rPr>
                <w:rFonts w:hint="eastAsia"/>
                <w:szCs w:val="21"/>
              </w:rPr>
              <w:t>0.76</w:t>
            </w:r>
            <w:r w:rsidRPr="009B6140">
              <w:rPr>
                <w:rFonts w:hint="eastAsia"/>
                <w:szCs w:val="21"/>
              </w:rPr>
              <w:t>亿元。</w:t>
            </w:r>
          </w:p>
          <w:p w:rsidR="00FC424D" w:rsidRDefault="00FC424D" w:rsidP="00FC424D">
            <w:pPr>
              <w:spacing w:line="360" w:lineRule="auto"/>
              <w:ind w:firstLineChars="200" w:firstLine="420"/>
              <w:rPr>
                <w:szCs w:val="21"/>
              </w:rPr>
            </w:pPr>
            <w:r w:rsidRPr="000B7F46">
              <w:rPr>
                <w:rFonts w:hint="eastAsia"/>
                <w:szCs w:val="21"/>
              </w:rPr>
              <w:t>近</w:t>
            </w:r>
            <w:r w:rsidRPr="000B7F46">
              <w:rPr>
                <w:rFonts w:hint="eastAsia"/>
                <w:szCs w:val="21"/>
              </w:rPr>
              <w:t>10</w:t>
            </w:r>
            <w:r w:rsidRPr="000B7F46">
              <w:rPr>
                <w:rFonts w:hint="eastAsia"/>
                <w:szCs w:val="21"/>
              </w:rPr>
              <w:t>年来，通过华中农业大学</w:t>
            </w:r>
            <w:proofErr w:type="gramStart"/>
            <w:r w:rsidRPr="000B7F46">
              <w:rPr>
                <w:rFonts w:hint="eastAsia"/>
                <w:szCs w:val="21"/>
              </w:rPr>
              <w:t>柿</w:t>
            </w:r>
            <w:proofErr w:type="gramEnd"/>
            <w:r w:rsidRPr="000B7F46">
              <w:rPr>
                <w:rFonts w:hint="eastAsia"/>
                <w:szCs w:val="21"/>
              </w:rPr>
              <w:t>研究团队筛选提供的优良甜柿砧木资源和现代繁育技术体系及具体指导下，仙桃</w:t>
            </w:r>
            <w:proofErr w:type="gramStart"/>
            <w:r w:rsidRPr="000B7F46">
              <w:rPr>
                <w:rFonts w:hint="eastAsia"/>
                <w:szCs w:val="21"/>
              </w:rPr>
              <w:t>市柿缘柿业</w:t>
            </w:r>
            <w:proofErr w:type="gramEnd"/>
            <w:r w:rsidRPr="000B7F46">
              <w:rPr>
                <w:rFonts w:hint="eastAsia"/>
                <w:szCs w:val="21"/>
              </w:rPr>
              <w:t>专业合作社先后繁育了市场上畅销的‘阳丰’、‘新秋’、‘早秋’、‘太秋’等苗木总数计</w:t>
            </w:r>
            <w:r w:rsidRPr="000B7F46">
              <w:rPr>
                <w:rFonts w:hint="eastAsia"/>
                <w:szCs w:val="21"/>
              </w:rPr>
              <w:t>120</w:t>
            </w:r>
            <w:r w:rsidRPr="000B7F46">
              <w:rPr>
                <w:rFonts w:hint="eastAsia"/>
                <w:szCs w:val="21"/>
              </w:rPr>
              <w:t>万余株，嫁接成活率</w:t>
            </w:r>
            <w:r w:rsidRPr="000B7F46">
              <w:rPr>
                <w:rFonts w:hint="eastAsia"/>
                <w:szCs w:val="21"/>
              </w:rPr>
              <w:t>99%</w:t>
            </w:r>
            <w:r w:rsidRPr="000B7F46">
              <w:rPr>
                <w:rFonts w:hint="eastAsia"/>
                <w:szCs w:val="21"/>
              </w:rPr>
              <w:t>以上；</w:t>
            </w:r>
            <w:r w:rsidRPr="005D0B20">
              <w:rPr>
                <w:rFonts w:hint="eastAsia"/>
                <w:szCs w:val="21"/>
              </w:rPr>
              <w:t>苗木经济价值</w:t>
            </w:r>
            <w:r w:rsidRPr="005D0B20">
              <w:rPr>
                <w:rFonts w:hint="eastAsia"/>
                <w:szCs w:val="21"/>
              </w:rPr>
              <w:t>20</w:t>
            </w:r>
            <w:r w:rsidRPr="005D0B20">
              <w:rPr>
                <w:rFonts w:hint="eastAsia"/>
                <w:szCs w:val="21"/>
              </w:rPr>
              <w:t>元</w:t>
            </w:r>
            <w:r w:rsidRPr="005D0B20">
              <w:rPr>
                <w:rFonts w:hint="eastAsia"/>
                <w:szCs w:val="21"/>
              </w:rPr>
              <w:t>/</w:t>
            </w:r>
            <w:r w:rsidRPr="005D0B20">
              <w:rPr>
                <w:rFonts w:hint="eastAsia"/>
                <w:szCs w:val="21"/>
              </w:rPr>
              <w:t>株×</w:t>
            </w:r>
            <w:r w:rsidRPr="005D0B20">
              <w:rPr>
                <w:rFonts w:hint="eastAsia"/>
                <w:szCs w:val="21"/>
              </w:rPr>
              <w:t>120</w:t>
            </w:r>
            <w:r w:rsidRPr="005D0B20">
              <w:rPr>
                <w:rFonts w:hint="eastAsia"/>
                <w:szCs w:val="21"/>
              </w:rPr>
              <w:t>万株</w:t>
            </w:r>
            <w:r w:rsidRPr="005D0B20">
              <w:rPr>
                <w:rFonts w:hint="eastAsia"/>
                <w:szCs w:val="21"/>
              </w:rPr>
              <w:t>=0.24</w:t>
            </w:r>
            <w:r w:rsidRPr="005D0B20">
              <w:rPr>
                <w:rFonts w:hint="eastAsia"/>
                <w:szCs w:val="21"/>
              </w:rPr>
              <w:t>亿元，其中</w:t>
            </w:r>
            <w:r w:rsidRPr="005D0B20">
              <w:rPr>
                <w:rFonts w:hint="eastAsia"/>
                <w:szCs w:val="21"/>
              </w:rPr>
              <w:t>2016-2018</w:t>
            </w:r>
            <w:r w:rsidRPr="005D0B20">
              <w:rPr>
                <w:rFonts w:hint="eastAsia"/>
                <w:szCs w:val="21"/>
              </w:rPr>
              <w:t>年新增销售额度分别为</w:t>
            </w:r>
            <w:r w:rsidRPr="005D0B20">
              <w:rPr>
                <w:rFonts w:hint="eastAsia"/>
                <w:szCs w:val="21"/>
              </w:rPr>
              <w:t>0.03</w:t>
            </w:r>
            <w:r w:rsidRPr="005D0B20">
              <w:rPr>
                <w:rFonts w:hint="eastAsia"/>
                <w:szCs w:val="21"/>
              </w:rPr>
              <w:t>亿元、</w:t>
            </w:r>
            <w:r w:rsidRPr="005D0B20">
              <w:rPr>
                <w:rFonts w:hint="eastAsia"/>
                <w:szCs w:val="21"/>
              </w:rPr>
              <w:t>0.036</w:t>
            </w:r>
            <w:r w:rsidRPr="005D0B20">
              <w:rPr>
                <w:rFonts w:hint="eastAsia"/>
                <w:szCs w:val="21"/>
              </w:rPr>
              <w:t>亿元和</w:t>
            </w:r>
            <w:r w:rsidRPr="005D0B20">
              <w:rPr>
                <w:rFonts w:hint="eastAsia"/>
                <w:szCs w:val="21"/>
              </w:rPr>
              <w:t>0.034</w:t>
            </w:r>
            <w:r w:rsidRPr="005D0B20">
              <w:rPr>
                <w:rFonts w:hint="eastAsia"/>
                <w:szCs w:val="21"/>
              </w:rPr>
              <w:t>亿元</w:t>
            </w:r>
            <w:r>
              <w:rPr>
                <w:rFonts w:hint="eastAsia"/>
                <w:szCs w:val="21"/>
              </w:rPr>
              <w:t>；</w:t>
            </w:r>
            <w:r w:rsidRPr="000B7F46">
              <w:rPr>
                <w:rFonts w:hint="eastAsia"/>
                <w:szCs w:val="21"/>
              </w:rPr>
              <w:t>苗木销售全国</w:t>
            </w:r>
            <w:r>
              <w:rPr>
                <w:rFonts w:hint="eastAsia"/>
                <w:szCs w:val="21"/>
              </w:rPr>
              <w:t>1</w:t>
            </w:r>
            <w:r>
              <w:rPr>
                <w:szCs w:val="21"/>
              </w:rPr>
              <w:t>9</w:t>
            </w:r>
            <w:r>
              <w:rPr>
                <w:rFonts w:hint="eastAsia"/>
                <w:szCs w:val="21"/>
              </w:rPr>
              <w:t>个省（市区）</w:t>
            </w:r>
            <w:r>
              <w:rPr>
                <w:rFonts w:hint="eastAsia"/>
                <w:szCs w:val="21"/>
              </w:rPr>
              <w:t>7</w:t>
            </w:r>
            <w:r>
              <w:rPr>
                <w:szCs w:val="21"/>
              </w:rPr>
              <w:t>0</w:t>
            </w:r>
            <w:r>
              <w:rPr>
                <w:rFonts w:hint="eastAsia"/>
                <w:szCs w:val="21"/>
              </w:rPr>
              <w:t>余县市</w:t>
            </w:r>
            <w:r w:rsidRPr="000B7F46">
              <w:rPr>
                <w:rFonts w:hint="eastAsia"/>
                <w:szCs w:val="21"/>
              </w:rPr>
              <w:t>，累计新增甜柿栽植面积</w:t>
            </w:r>
            <w:r w:rsidRPr="000B7F46">
              <w:rPr>
                <w:rFonts w:hint="eastAsia"/>
                <w:szCs w:val="21"/>
              </w:rPr>
              <w:t>3</w:t>
            </w:r>
            <w:r w:rsidRPr="000B7F46">
              <w:rPr>
                <w:rFonts w:hint="eastAsia"/>
                <w:szCs w:val="21"/>
              </w:rPr>
              <w:t>万余亩。</w:t>
            </w:r>
          </w:p>
          <w:p w:rsidR="00FC424D" w:rsidRDefault="00FC424D" w:rsidP="00FC424D">
            <w:pPr>
              <w:spacing w:line="360" w:lineRule="auto"/>
              <w:ind w:firstLineChars="200" w:firstLine="420"/>
              <w:rPr>
                <w:szCs w:val="21"/>
              </w:rPr>
            </w:pPr>
            <w:r w:rsidRPr="00852A47">
              <w:rPr>
                <w:rFonts w:hint="eastAsia"/>
                <w:szCs w:val="21"/>
              </w:rPr>
              <w:lastRenderedPageBreak/>
              <w:t>广西</w:t>
            </w:r>
            <w:r w:rsidRPr="00852A47">
              <w:rPr>
                <w:szCs w:val="21"/>
              </w:rPr>
              <w:t>‘</w:t>
            </w:r>
            <w:r w:rsidRPr="00852A47">
              <w:rPr>
                <w:rFonts w:hint="eastAsia"/>
                <w:szCs w:val="21"/>
              </w:rPr>
              <w:t>恭城月柿</w:t>
            </w:r>
            <w:r w:rsidRPr="00852A47">
              <w:rPr>
                <w:szCs w:val="21"/>
              </w:rPr>
              <w:t>’</w:t>
            </w:r>
            <w:r w:rsidRPr="00852A47">
              <w:rPr>
                <w:rFonts w:hint="eastAsia"/>
                <w:szCs w:val="21"/>
              </w:rPr>
              <w:t>的全国市场占有率全国第一，市场反响良好；陕西富平的柿</w:t>
            </w:r>
            <w:proofErr w:type="gramStart"/>
            <w:r w:rsidRPr="00852A47">
              <w:rPr>
                <w:rFonts w:hint="eastAsia"/>
                <w:szCs w:val="21"/>
              </w:rPr>
              <w:t>园现代</w:t>
            </w:r>
            <w:proofErr w:type="gramEnd"/>
            <w:r w:rsidRPr="00852A47">
              <w:rPr>
                <w:rFonts w:hint="eastAsia"/>
                <w:szCs w:val="21"/>
              </w:rPr>
              <w:t>管理技术规范逐年普及，辐射带动面积</w:t>
            </w:r>
            <w:r>
              <w:rPr>
                <w:rFonts w:hint="eastAsia"/>
                <w:szCs w:val="21"/>
              </w:rPr>
              <w:t>1</w:t>
            </w:r>
            <w:r>
              <w:rPr>
                <w:szCs w:val="21"/>
              </w:rPr>
              <w:t>5</w:t>
            </w:r>
            <w:r w:rsidRPr="00852A47">
              <w:rPr>
                <w:rFonts w:hint="eastAsia"/>
                <w:szCs w:val="21"/>
              </w:rPr>
              <w:t>万亩，有力促进当地农民增收。湖北建始县近三年新增标准化甜</w:t>
            </w:r>
            <w:proofErr w:type="gramStart"/>
            <w:r w:rsidRPr="00852A47">
              <w:rPr>
                <w:rFonts w:hint="eastAsia"/>
                <w:szCs w:val="21"/>
              </w:rPr>
              <w:t>柿基地</w:t>
            </w:r>
            <w:proofErr w:type="gramEnd"/>
            <w:r w:rsidRPr="00852A47">
              <w:rPr>
                <w:szCs w:val="21"/>
              </w:rPr>
              <w:t>500</w:t>
            </w:r>
            <w:r w:rsidRPr="00852A47">
              <w:rPr>
                <w:rFonts w:hint="eastAsia"/>
                <w:szCs w:val="21"/>
              </w:rPr>
              <w:t>亩，总规模达到</w:t>
            </w:r>
            <w:r w:rsidRPr="00852A47">
              <w:rPr>
                <w:szCs w:val="21"/>
              </w:rPr>
              <w:t>10000</w:t>
            </w:r>
            <w:r w:rsidRPr="00852A47">
              <w:rPr>
                <w:rFonts w:hint="eastAsia"/>
                <w:szCs w:val="21"/>
              </w:rPr>
              <w:t>余亩，湖北建始</w:t>
            </w:r>
            <w:r w:rsidRPr="00852A47">
              <w:rPr>
                <w:szCs w:val="21"/>
              </w:rPr>
              <w:t>‘</w:t>
            </w:r>
            <w:r w:rsidRPr="00852A47">
              <w:rPr>
                <w:rFonts w:hint="eastAsia"/>
                <w:szCs w:val="21"/>
              </w:rPr>
              <w:t>阳丰</w:t>
            </w:r>
            <w:r w:rsidRPr="00852A47">
              <w:rPr>
                <w:szCs w:val="21"/>
              </w:rPr>
              <w:t>’</w:t>
            </w:r>
            <w:r w:rsidRPr="00852A47">
              <w:rPr>
                <w:rFonts w:hint="eastAsia"/>
                <w:szCs w:val="21"/>
              </w:rPr>
              <w:t>甜</w:t>
            </w:r>
            <w:proofErr w:type="gramStart"/>
            <w:r w:rsidRPr="00852A47">
              <w:rPr>
                <w:rFonts w:hint="eastAsia"/>
                <w:szCs w:val="21"/>
              </w:rPr>
              <w:t>柿离园价格</w:t>
            </w:r>
            <w:proofErr w:type="gramEnd"/>
            <w:r w:rsidRPr="00852A47">
              <w:rPr>
                <w:szCs w:val="21"/>
              </w:rPr>
              <w:t>2-3</w:t>
            </w:r>
            <w:r w:rsidRPr="00852A47">
              <w:rPr>
                <w:rFonts w:hint="eastAsia"/>
                <w:szCs w:val="21"/>
              </w:rPr>
              <w:t>元</w:t>
            </w:r>
            <w:r w:rsidRPr="00852A47">
              <w:rPr>
                <w:szCs w:val="21"/>
              </w:rPr>
              <w:t>/</w:t>
            </w:r>
            <w:r w:rsidRPr="00852A47">
              <w:rPr>
                <w:rFonts w:hint="eastAsia"/>
                <w:szCs w:val="21"/>
              </w:rPr>
              <w:t>斤，网络销售价格达</w:t>
            </w:r>
            <w:r w:rsidRPr="00852A47">
              <w:rPr>
                <w:szCs w:val="21"/>
              </w:rPr>
              <w:t>6</w:t>
            </w:r>
            <w:r w:rsidRPr="00852A47">
              <w:rPr>
                <w:rFonts w:hint="eastAsia"/>
                <w:szCs w:val="21"/>
              </w:rPr>
              <w:t>元</w:t>
            </w:r>
            <w:r w:rsidRPr="00852A47">
              <w:rPr>
                <w:szCs w:val="21"/>
              </w:rPr>
              <w:t>/</w:t>
            </w:r>
            <w:r w:rsidRPr="00852A47">
              <w:rPr>
                <w:rFonts w:hint="eastAsia"/>
                <w:szCs w:val="21"/>
              </w:rPr>
              <w:t>斤；湖北罗田多元化开发当地特色甜柿资源，游客体验采摘鲜果价格</w:t>
            </w:r>
            <w:r w:rsidRPr="00852A47">
              <w:rPr>
                <w:rFonts w:hint="eastAsia"/>
                <w:szCs w:val="21"/>
              </w:rPr>
              <w:t>5</w:t>
            </w:r>
            <w:r w:rsidRPr="00852A47">
              <w:rPr>
                <w:rFonts w:hint="eastAsia"/>
                <w:szCs w:val="21"/>
              </w:rPr>
              <w:t>月</w:t>
            </w:r>
            <w:r w:rsidRPr="00852A47">
              <w:rPr>
                <w:rFonts w:hint="eastAsia"/>
                <w:szCs w:val="21"/>
              </w:rPr>
              <w:t>/</w:t>
            </w:r>
            <w:r w:rsidRPr="00852A47">
              <w:rPr>
                <w:rFonts w:hint="eastAsia"/>
                <w:szCs w:val="21"/>
              </w:rPr>
              <w:t>斤。在</w:t>
            </w:r>
            <w:r w:rsidRPr="00852A47">
              <w:rPr>
                <w:szCs w:val="21"/>
              </w:rPr>
              <w:t>“</w:t>
            </w:r>
            <w:r w:rsidRPr="00852A47">
              <w:rPr>
                <w:rFonts w:hint="eastAsia"/>
                <w:szCs w:val="21"/>
              </w:rPr>
              <w:t>第七届全国</w:t>
            </w:r>
            <w:proofErr w:type="gramStart"/>
            <w:r w:rsidRPr="00852A47">
              <w:rPr>
                <w:rFonts w:hint="eastAsia"/>
                <w:szCs w:val="21"/>
              </w:rPr>
              <w:t>柿</w:t>
            </w:r>
            <w:proofErr w:type="gramEnd"/>
            <w:r w:rsidRPr="00852A47">
              <w:rPr>
                <w:rFonts w:hint="eastAsia"/>
                <w:szCs w:val="21"/>
              </w:rPr>
              <w:t>生产和科研进展研讨会”（湖北罗田，</w:t>
            </w:r>
            <w:r w:rsidRPr="00852A47">
              <w:rPr>
                <w:szCs w:val="21"/>
              </w:rPr>
              <w:t>2014</w:t>
            </w:r>
            <w:r w:rsidRPr="00852A47">
              <w:rPr>
                <w:rFonts w:hint="eastAsia"/>
                <w:szCs w:val="21"/>
              </w:rPr>
              <w:t>）及“第八届全国</w:t>
            </w:r>
            <w:proofErr w:type="gramStart"/>
            <w:r w:rsidRPr="00852A47">
              <w:rPr>
                <w:rFonts w:hint="eastAsia"/>
                <w:szCs w:val="21"/>
              </w:rPr>
              <w:t>柿</w:t>
            </w:r>
            <w:proofErr w:type="gramEnd"/>
            <w:r w:rsidRPr="00852A47">
              <w:rPr>
                <w:rFonts w:hint="eastAsia"/>
                <w:szCs w:val="21"/>
              </w:rPr>
              <w:t>生产和科研进展研讨会”（云南保山，</w:t>
            </w:r>
            <w:r w:rsidRPr="00852A47">
              <w:rPr>
                <w:szCs w:val="21"/>
              </w:rPr>
              <w:t>2016</w:t>
            </w:r>
            <w:r w:rsidRPr="00852A47">
              <w:rPr>
                <w:rFonts w:hint="eastAsia"/>
                <w:szCs w:val="21"/>
              </w:rPr>
              <w:t>）和“第九届全国</w:t>
            </w:r>
            <w:proofErr w:type="gramStart"/>
            <w:r w:rsidRPr="00852A47">
              <w:rPr>
                <w:rFonts w:hint="eastAsia"/>
                <w:szCs w:val="21"/>
              </w:rPr>
              <w:t>柿</w:t>
            </w:r>
            <w:proofErr w:type="gramEnd"/>
            <w:r w:rsidRPr="00852A47">
              <w:rPr>
                <w:rFonts w:hint="eastAsia"/>
                <w:szCs w:val="21"/>
              </w:rPr>
              <w:t>生产和科研进展研讨会”（山东临朐，</w:t>
            </w:r>
            <w:r w:rsidRPr="00852A47">
              <w:rPr>
                <w:szCs w:val="21"/>
              </w:rPr>
              <w:t>2018</w:t>
            </w:r>
            <w:r w:rsidRPr="00852A47">
              <w:rPr>
                <w:rFonts w:hint="eastAsia"/>
                <w:szCs w:val="21"/>
              </w:rPr>
              <w:t>）上经项目组成员指导的果园选送的产品获得多项优质产品荣誉称号。</w:t>
            </w:r>
          </w:p>
          <w:p w:rsidR="00FC424D" w:rsidRDefault="00FC424D" w:rsidP="00FC424D">
            <w:pPr>
              <w:spacing w:line="360" w:lineRule="auto"/>
              <w:rPr>
                <w:b/>
                <w:szCs w:val="21"/>
              </w:rPr>
            </w:pPr>
          </w:p>
          <w:p w:rsidR="00FC424D" w:rsidRPr="004015C1" w:rsidRDefault="00FC424D" w:rsidP="00FC424D">
            <w:pPr>
              <w:spacing w:line="360" w:lineRule="auto"/>
              <w:rPr>
                <w:b/>
                <w:szCs w:val="21"/>
              </w:rPr>
            </w:pPr>
            <w:r w:rsidRPr="004015C1">
              <w:rPr>
                <w:rFonts w:hint="eastAsia"/>
                <w:b/>
                <w:szCs w:val="21"/>
              </w:rPr>
              <w:t>社会效益</w:t>
            </w:r>
          </w:p>
          <w:p w:rsidR="00FC424D" w:rsidRPr="00852A47" w:rsidRDefault="00FC424D" w:rsidP="00FC424D">
            <w:pPr>
              <w:spacing w:line="360" w:lineRule="auto"/>
              <w:rPr>
                <w:b/>
                <w:szCs w:val="21"/>
              </w:rPr>
            </w:pPr>
            <w:bookmarkStart w:id="4" w:name="_Hlk533581395"/>
            <w:r>
              <w:rPr>
                <w:rFonts w:hint="eastAsia"/>
                <w:b/>
                <w:szCs w:val="21"/>
              </w:rPr>
              <w:t>（</w:t>
            </w:r>
            <w:r>
              <w:rPr>
                <w:rFonts w:hint="eastAsia"/>
                <w:b/>
                <w:szCs w:val="21"/>
              </w:rPr>
              <w:t>1</w:t>
            </w:r>
            <w:r>
              <w:rPr>
                <w:rFonts w:hint="eastAsia"/>
                <w:b/>
                <w:szCs w:val="21"/>
              </w:rPr>
              <w:t>）</w:t>
            </w:r>
            <w:r w:rsidRPr="00852A47">
              <w:rPr>
                <w:rFonts w:hint="eastAsia"/>
                <w:b/>
                <w:szCs w:val="21"/>
              </w:rPr>
              <w:t>柿标准化安全优质生产关键技术体系有力促进了主产区</w:t>
            </w:r>
            <w:r>
              <w:rPr>
                <w:rFonts w:hint="eastAsia"/>
                <w:b/>
                <w:szCs w:val="21"/>
              </w:rPr>
              <w:t>生态环境改善。</w:t>
            </w:r>
          </w:p>
          <w:p w:rsidR="00FC424D" w:rsidRDefault="00FC424D" w:rsidP="00FC424D">
            <w:pPr>
              <w:spacing w:line="360" w:lineRule="auto"/>
              <w:ind w:firstLineChars="200" w:firstLine="420"/>
              <w:rPr>
                <w:szCs w:val="21"/>
              </w:rPr>
            </w:pPr>
            <w:proofErr w:type="gramStart"/>
            <w:r w:rsidRPr="00852A47">
              <w:rPr>
                <w:rFonts w:hint="eastAsia"/>
                <w:szCs w:val="21"/>
              </w:rPr>
              <w:t>柿</w:t>
            </w:r>
            <w:proofErr w:type="gramEnd"/>
            <w:r w:rsidRPr="00852A47">
              <w:rPr>
                <w:rFonts w:hint="eastAsia"/>
                <w:szCs w:val="21"/>
              </w:rPr>
              <w:t>标准化安全优质生产关键技术体系</w:t>
            </w:r>
            <w:bookmarkEnd w:id="4"/>
            <w:r w:rsidRPr="00852A47">
              <w:rPr>
                <w:rFonts w:hint="eastAsia"/>
                <w:szCs w:val="21"/>
              </w:rPr>
              <w:t>应用创新了栽培新模式，大幅度节约了果园用水，降低了农药和化肥用量，大幅减少用工投入，增加了果园废弃物（落叶、落果、修剪残枝）利用途径；符合国家“一控两减”要求，契合当前农业机械化、轻简化、绿色发展要求，</w:t>
            </w:r>
            <w:proofErr w:type="gramStart"/>
            <w:r w:rsidRPr="00852A47">
              <w:rPr>
                <w:rFonts w:hint="eastAsia"/>
                <w:szCs w:val="21"/>
              </w:rPr>
              <w:t>在柿主产业</w:t>
            </w:r>
            <w:proofErr w:type="gramEnd"/>
            <w:r w:rsidRPr="00852A47">
              <w:rPr>
                <w:rFonts w:hint="eastAsia"/>
                <w:szCs w:val="21"/>
              </w:rPr>
              <w:t>得到示范和推广，并可为其他果树产业发展提供借鉴。</w:t>
            </w:r>
          </w:p>
          <w:p w:rsidR="00FC424D" w:rsidRPr="00F17C1F" w:rsidRDefault="00FC424D" w:rsidP="00FC424D">
            <w:pPr>
              <w:spacing w:line="360" w:lineRule="auto"/>
              <w:rPr>
                <w:b/>
                <w:szCs w:val="21"/>
              </w:rPr>
            </w:pPr>
            <w:r w:rsidRPr="00F17C1F">
              <w:rPr>
                <w:rFonts w:hint="eastAsia"/>
                <w:b/>
                <w:szCs w:val="21"/>
              </w:rPr>
              <w:t>（</w:t>
            </w:r>
            <w:r w:rsidRPr="00F17C1F">
              <w:rPr>
                <w:b/>
                <w:szCs w:val="21"/>
              </w:rPr>
              <w:t>2</w:t>
            </w:r>
            <w:r w:rsidRPr="00F17C1F">
              <w:rPr>
                <w:rFonts w:hint="eastAsia"/>
                <w:b/>
                <w:szCs w:val="21"/>
              </w:rPr>
              <w:t>）促进</w:t>
            </w:r>
            <w:proofErr w:type="gramStart"/>
            <w:r w:rsidRPr="00F17C1F">
              <w:rPr>
                <w:rFonts w:hint="eastAsia"/>
                <w:b/>
                <w:szCs w:val="21"/>
              </w:rPr>
              <w:t>了柿研究</w:t>
            </w:r>
            <w:proofErr w:type="gramEnd"/>
            <w:r w:rsidRPr="00F17C1F">
              <w:rPr>
                <w:rFonts w:hint="eastAsia"/>
                <w:b/>
                <w:szCs w:val="21"/>
              </w:rPr>
              <w:t>和产业</w:t>
            </w:r>
            <w:proofErr w:type="gramStart"/>
            <w:r w:rsidRPr="00F17C1F">
              <w:rPr>
                <w:rFonts w:hint="eastAsia"/>
                <w:b/>
                <w:szCs w:val="21"/>
              </w:rPr>
              <w:t>链技术</w:t>
            </w:r>
            <w:proofErr w:type="gramEnd"/>
            <w:r w:rsidRPr="00F17C1F">
              <w:rPr>
                <w:rFonts w:hint="eastAsia"/>
                <w:b/>
                <w:szCs w:val="21"/>
              </w:rPr>
              <w:t>升级。</w:t>
            </w:r>
          </w:p>
          <w:p w:rsidR="00FC424D" w:rsidRPr="00AA5AE7" w:rsidRDefault="00FC424D" w:rsidP="00FC424D">
            <w:pPr>
              <w:spacing w:line="360" w:lineRule="auto"/>
              <w:ind w:firstLineChars="200" w:firstLine="420"/>
              <w:rPr>
                <w:rFonts w:ascii="方正仿宋_GBK" w:eastAsia="方正仿宋_GBK"/>
                <w:b/>
              </w:rPr>
            </w:pPr>
            <w:r>
              <w:rPr>
                <w:rFonts w:hint="eastAsia"/>
                <w:szCs w:val="21"/>
              </w:rPr>
              <w:t>通过</w:t>
            </w:r>
            <w:proofErr w:type="gramStart"/>
            <w:r>
              <w:rPr>
                <w:rFonts w:hint="eastAsia"/>
              </w:rPr>
              <w:t>提供适栽良种</w:t>
            </w:r>
            <w:proofErr w:type="gramEnd"/>
            <w:r>
              <w:rPr>
                <w:rFonts w:hint="eastAsia"/>
              </w:rPr>
              <w:t>、高效栽培模式和技术体系及示范样板等，</w:t>
            </w:r>
            <w:r>
              <w:rPr>
                <w:rFonts w:hint="eastAsia"/>
                <w:szCs w:val="21"/>
              </w:rPr>
              <w:t>有力</w:t>
            </w:r>
            <w:proofErr w:type="gramStart"/>
            <w:r>
              <w:rPr>
                <w:rFonts w:hint="eastAsia"/>
                <w:szCs w:val="21"/>
              </w:rPr>
              <w:t>支撑了柿产区</w:t>
            </w:r>
            <w:proofErr w:type="gramEnd"/>
            <w:r>
              <w:rPr>
                <w:rFonts w:hint="eastAsia"/>
                <w:szCs w:val="21"/>
              </w:rPr>
              <w:t>的快速发展，实现了特色</w:t>
            </w:r>
            <w:proofErr w:type="gramStart"/>
            <w:r>
              <w:rPr>
                <w:rFonts w:hint="eastAsia"/>
                <w:szCs w:val="21"/>
              </w:rPr>
              <w:t>柿</w:t>
            </w:r>
            <w:proofErr w:type="gramEnd"/>
            <w:r w:rsidRPr="004015C1">
              <w:rPr>
                <w:rFonts w:hint="eastAsia"/>
                <w:szCs w:val="21"/>
              </w:rPr>
              <w:t>产品的</w:t>
            </w:r>
            <w:r>
              <w:rPr>
                <w:rFonts w:hint="eastAsia"/>
                <w:szCs w:val="21"/>
              </w:rPr>
              <w:t>多用途</w:t>
            </w:r>
            <w:r w:rsidRPr="004015C1">
              <w:rPr>
                <w:rFonts w:hint="eastAsia"/>
                <w:szCs w:val="21"/>
              </w:rPr>
              <w:t>供给、</w:t>
            </w:r>
            <w:r>
              <w:rPr>
                <w:rFonts w:hint="eastAsia"/>
                <w:szCs w:val="21"/>
              </w:rPr>
              <w:t>为推动我国</w:t>
            </w:r>
            <w:r>
              <w:rPr>
                <w:rFonts w:hint="eastAsia"/>
                <w:szCs w:val="21"/>
              </w:rPr>
              <w:t>2</w:t>
            </w:r>
            <w:r>
              <w:rPr>
                <w:szCs w:val="21"/>
              </w:rPr>
              <w:t>0</w:t>
            </w:r>
            <w:r>
              <w:rPr>
                <w:rFonts w:hint="eastAsia"/>
                <w:szCs w:val="21"/>
              </w:rPr>
              <w:t>年来</w:t>
            </w:r>
            <w:proofErr w:type="gramStart"/>
            <w:r>
              <w:rPr>
                <w:rFonts w:hint="eastAsia"/>
                <w:szCs w:val="21"/>
              </w:rPr>
              <w:t>柿</w:t>
            </w:r>
            <w:proofErr w:type="gramEnd"/>
            <w:r>
              <w:rPr>
                <w:rFonts w:hint="eastAsia"/>
                <w:szCs w:val="21"/>
              </w:rPr>
              <w:t>产量由</w:t>
            </w:r>
            <w:r>
              <w:rPr>
                <w:rFonts w:hint="eastAsia"/>
                <w:szCs w:val="21"/>
              </w:rPr>
              <w:t>1</w:t>
            </w:r>
            <w:r>
              <w:rPr>
                <w:szCs w:val="21"/>
              </w:rPr>
              <w:t>00</w:t>
            </w:r>
            <w:r>
              <w:rPr>
                <w:rFonts w:hint="eastAsia"/>
                <w:szCs w:val="21"/>
              </w:rPr>
              <w:t>余万吨上升至近</w:t>
            </w:r>
            <w:r>
              <w:rPr>
                <w:rFonts w:hint="eastAsia"/>
                <w:szCs w:val="21"/>
              </w:rPr>
              <w:t>4</w:t>
            </w:r>
            <w:r>
              <w:rPr>
                <w:szCs w:val="21"/>
              </w:rPr>
              <w:t>00</w:t>
            </w:r>
            <w:r>
              <w:rPr>
                <w:rFonts w:hint="eastAsia"/>
                <w:szCs w:val="21"/>
              </w:rPr>
              <w:t>万吨提供了强有力的科技支撑，</w:t>
            </w:r>
            <w:r w:rsidRPr="004015C1">
              <w:rPr>
                <w:rFonts w:hint="eastAsia"/>
                <w:szCs w:val="21"/>
              </w:rPr>
              <w:t>维护社会稳定，提高人民生活水平，实现全面脱贫、精准扶贫和健康中国等国家重大战略目标发挥了重要作用，具有重大的社会效益</w:t>
            </w:r>
            <w:r>
              <w:rPr>
                <w:rFonts w:hint="eastAsia"/>
                <w:szCs w:val="21"/>
              </w:rPr>
              <w:t>。</w:t>
            </w:r>
          </w:p>
          <w:p w:rsidR="00FC424D" w:rsidRPr="007C1038" w:rsidRDefault="00FC424D" w:rsidP="00FC424D">
            <w:pPr>
              <w:spacing w:line="360" w:lineRule="auto"/>
              <w:rPr>
                <w:b/>
                <w:szCs w:val="21"/>
              </w:rPr>
            </w:pPr>
            <w:r w:rsidRPr="007C1038">
              <w:rPr>
                <w:rFonts w:hint="eastAsia"/>
                <w:b/>
                <w:szCs w:val="21"/>
              </w:rPr>
              <w:t>（</w:t>
            </w:r>
            <w:r w:rsidRPr="007C1038">
              <w:rPr>
                <w:rFonts w:hint="eastAsia"/>
                <w:b/>
                <w:szCs w:val="21"/>
              </w:rPr>
              <w:t>3</w:t>
            </w:r>
            <w:r w:rsidRPr="007C1038">
              <w:rPr>
                <w:rFonts w:hint="eastAsia"/>
                <w:b/>
                <w:szCs w:val="21"/>
              </w:rPr>
              <w:t>）</w:t>
            </w:r>
            <w:proofErr w:type="gramStart"/>
            <w:r w:rsidRPr="007C1038">
              <w:rPr>
                <w:rFonts w:hint="eastAsia"/>
                <w:b/>
                <w:szCs w:val="21"/>
              </w:rPr>
              <w:t>为柿业</w:t>
            </w:r>
            <w:proofErr w:type="gramEnd"/>
            <w:r w:rsidRPr="007C1038">
              <w:rPr>
                <w:rFonts w:hint="eastAsia"/>
                <w:b/>
                <w:szCs w:val="21"/>
              </w:rPr>
              <w:t>培养了高水平的创新平台和技术骨干。</w:t>
            </w:r>
          </w:p>
          <w:p w:rsidR="00FC424D" w:rsidRPr="00AA5AE7" w:rsidRDefault="00FC424D" w:rsidP="00FC424D">
            <w:pPr>
              <w:spacing w:line="360" w:lineRule="auto"/>
              <w:ind w:firstLineChars="200" w:firstLine="420"/>
              <w:rPr>
                <w:rFonts w:ascii="方正仿宋_GBK" w:eastAsia="方正仿宋_GBK"/>
                <w:b/>
              </w:rPr>
            </w:pPr>
            <w:r w:rsidRPr="00852A47">
              <w:rPr>
                <w:rFonts w:hint="eastAsia"/>
                <w:szCs w:val="21"/>
              </w:rPr>
              <w:t>在国内外同类研究团队中，发表论文数量和累计影响因子排名第</w:t>
            </w:r>
            <w:r w:rsidRPr="00852A47">
              <w:rPr>
                <w:szCs w:val="21"/>
              </w:rPr>
              <w:t>1</w:t>
            </w:r>
            <w:r w:rsidRPr="00852A47">
              <w:rPr>
                <w:rFonts w:hint="eastAsia"/>
                <w:szCs w:val="21"/>
              </w:rPr>
              <w:t>；培养的博士和硕士数量全国第</w:t>
            </w:r>
            <w:r w:rsidRPr="00852A47">
              <w:rPr>
                <w:szCs w:val="21"/>
              </w:rPr>
              <w:t>1</w:t>
            </w:r>
            <w:r w:rsidRPr="00852A47">
              <w:rPr>
                <w:rFonts w:hint="eastAsia"/>
                <w:szCs w:val="21"/>
              </w:rPr>
              <w:t>（分别占全国</w:t>
            </w:r>
            <w:r w:rsidRPr="00852A47">
              <w:rPr>
                <w:szCs w:val="21"/>
              </w:rPr>
              <w:t>42%</w:t>
            </w:r>
            <w:r w:rsidRPr="00852A47">
              <w:rPr>
                <w:rFonts w:hint="eastAsia"/>
                <w:szCs w:val="21"/>
              </w:rPr>
              <w:t>和</w:t>
            </w:r>
            <w:r w:rsidRPr="00852A47">
              <w:rPr>
                <w:szCs w:val="21"/>
              </w:rPr>
              <w:t>19.9%</w:t>
            </w:r>
            <w:r w:rsidRPr="00852A47">
              <w:rPr>
                <w:rFonts w:hint="eastAsia"/>
                <w:szCs w:val="21"/>
              </w:rPr>
              <w:t>）。主要完成人罗正荣曾任国际</w:t>
            </w:r>
            <w:proofErr w:type="gramStart"/>
            <w:r w:rsidRPr="00852A47">
              <w:rPr>
                <w:rFonts w:hint="eastAsia"/>
                <w:szCs w:val="21"/>
              </w:rPr>
              <w:t>园艺学会柿工作组</w:t>
            </w:r>
            <w:proofErr w:type="gramEnd"/>
            <w:r w:rsidRPr="00852A47">
              <w:rPr>
                <w:rFonts w:hint="eastAsia"/>
                <w:szCs w:val="21"/>
              </w:rPr>
              <w:t>主席（</w:t>
            </w:r>
            <w:r w:rsidRPr="00852A47">
              <w:rPr>
                <w:szCs w:val="21"/>
              </w:rPr>
              <w:t>2012-2016</w:t>
            </w:r>
            <w:r w:rsidRPr="00852A47">
              <w:rPr>
                <w:rFonts w:hint="eastAsia"/>
                <w:szCs w:val="21"/>
              </w:rPr>
              <w:t>）、并连任中国</w:t>
            </w:r>
            <w:proofErr w:type="gramStart"/>
            <w:r w:rsidRPr="00852A47">
              <w:rPr>
                <w:rFonts w:hint="eastAsia"/>
                <w:szCs w:val="21"/>
              </w:rPr>
              <w:t>园艺学会柿分会</w:t>
            </w:r>
            <w:proofErr w:type="gramEnd"/>
            <w:r w:rsidRPr="00852A47">
              <w:rPr>
                <w:rFonts w:hint="eastAsia"/>
                <w:szCs w:val="21"/>
              </w:rPr>
              <w:t>理事长（</w:t>
            </w:r>
            <w:r w:rsidRPr="00852A47">
              <w:rPr>
                <w:szCs w:val="21"/>
              </w:rPr>
              <w:t>2008-</w:t>
            </w:r>
            <w:r w:rsidRPr="00852A47">
              <w:rPr>
                <w:rFonts w:hint="eastAsia"/>
                <w:szCs w:val="21"/>
              </w:rPr>
              <w:t>）。成功承办国际园艺学会</w:t>
            </w:r>
            <w:proofErr w:type="gramStart"/>
            <w:r w:rsidRPr="00852A47">
              <w:rPr>
                <w:rFonts w:hint="eastAsia"/>
                <w:szCs w:val="21"/>
              </w:rPr>
              <w:t>第五届柿学研讨会</w:t>
            </w:r>
            <w:proofErr w:type="gramEnd"/>
            <w:r w:rsidRPr="00852A47">
              <w:rPr>
                <w:rFonts w:hint="eastAsia"/>
                <w:szCs w:val="21"/>
              </w:rPr>
              <w:t>（</w:t>
            </w:r>
            <w:r w:rsidRPr="00852A47">
              <w:rPr>
                <w:szCs w:val="21"/>
              </w:rPr>
              <w:t>2012</w:t>
            </w:r>
            <w:r w:rsidRPr="00852A47">
              <w:rPr>
                <w:rFonts w:hint="eastAsia"/>
                <w:szCs w:val="21"/>
              </w:rPr>
              <w:t>年</w:t>
            </w:r>
            <w:r w:rsidRPr="00852A47">
              <w:rPr>
                <w:szCs w:val="21"/>
              </w:rPr>
              <w:t>10</w:t>
            </w:r>
            <w:r w:rsidRPr="00852A47">
              <w:rPr>
                <w:rFonts w:hint="eastAsia"/>
                <w:szCs w:val="21"/>
              </w:rPr>
              <w:t>月</w:t>
            </w:r>
            <w:r w:rsidRPr="00852A47">
              <w:rPr>
                <w:szCs w:val="21"/>
              </w:rPr>
              <w:t>20-26</w:t>
            </w:r>
            <w:r w:rsidRPr="00852A47">
              <w:rPr>
                <w:rFonts w:hint="eastAsia"/>
                <w:szCs w:val="21"/>
              </w:rPr>
              <w:t>日，武汉</w:t>
            </w:r>
            <w:r w:rsidRPr="00852A47">
              <w:rPr>
                <w:szCs w:val="21"/>
              </w:rPr>
              <w:t>-</w:t>
            </w:r>
            <w:r w:rsidRPr="00852A47">
              <w:rPr>
                <w:rFonts w:hint="eastAsia"/>
                <w:szCs w:val="21"/>
              </w:rPr>
              <w:t>恭城）。自</w:t>
            </w:r>
            <w:r w:rsidRPr="00852A47">
              <w:rPr>
                <w:szCs w:val="21"/>
              </w:rPr>
              <w:t>1994</w:t>
            </w:r>
            <w:r w:rsidRPr="00852A47">
              <w:rPr>
                <w:rFonts w:hint="eastAsia"/>
                <w:szCs w:val="21"/>
              </w:rPr>
              <w:t>年起，代表</w:t>
            </w:r>
            <w:r w:rsidRPr="007556B2">
              <w:rPr>
                <w:rFonts w:ascii="宋体" w:hAnsi="宋体"/>
                <w:szCs w:val="21"/>
              </w:rPr>
              <w:t>“</w:t>
            </w:r>
            <w:r w:rsidRPr="00852A47">
              <w:rPr>
                <w:rFonts w:hint="eastAsia"/>
                <w:szCs w:val="21"/>
              </w:rPr>
              <w:t>柿学会</w:t>
            </w:r>
            <w:r w:rsidRPr="007556B2">
              <w:rPr>
                <w:rFonts w:ascii="宋体" w:hAnsi="宋体"/>
                <w:szCs w:val="21"/>
              </w:rPr>
              <w:t>”</w:t>
            </w:r>
            <w:r w:rsidRPr="00852A47">
              <w:rPr>
                <w:rFonts w:hint="eastAsia"/>
                <w:szCs w:val="21"/>
              </w:rPr>
              <w:t>牵头举办</w:t>
            </w:r>
            <w:r w:rsidRPr="007556B2">
              <w:rPr>
                <w:rFonts w:ascii="宋体" w:hAnsi="宋体"/>
                <w:szCs w:val="21"/>
              </w:rPr>
              <w:t>“</w:t>
            </w:r>
            <w:r w:rsidRPr="00852A47">
              <w:rPr>
                <w:rFonts w:hint="eastAsia"/>
                <w:szCs w:val="21"/>
              </w:rPr>
              <w:t>全国柿会议</w:t>
            </w:r>
            <w:r w:rsidRPr="007556B2">
              <w:rPr>
                <w:rFonts w:ascii="宋体" w:hAnsi="宋体"/>
                <w:szCs w:val="21"/>
              </w:rPr>
              <w:t>”</w:t>
            </w:r>
            <w:r w:rsidRPr="00852A47">
              <w:rPr>
                <w:szCs w:val="21"/>
              </w:rPr>
              <w:t>20</w:t>
            </w:r>
            <w:r w:rsidRPr="00852A47">
              <w:rPr>
                <w:rFonts w:hint="eastAsia"/>
                <w:szCs w:val="21"/>
              </w:rPr>
              <w:t>次（含常务理事会）</w:t>
            </w:r>
            <w:r>
              <w:rPr>
                <w:rFonts w:hint="eastAsia"/>
                <w:szCs w:val="21"/>
              </w:rPr>
              <w:t>，促进了全国</w:t>
            </w:r>
            <w:proofErr w:type="gramStart"/>
            <w:r>
              <w:rPr>
                <w:rFonts w:hint="eastAsia"/>
                <w:szCs w:val="21"/>
              </w:rPr>
              <w:t>柿</w:t>
            </w:r>
            <w:proofErr w:type="gramEnd"/>
            <w:r>
              <w:rPr>
                <w:rFonts w:hint="eastAsia"/>
                <w:szCs w:val="21"/>
              </w:rPr>
              <w:t>产学研的合作</w:t>
            </w:r>
            <w:r w:rsidRPr="00852A47">
              <w:rPr>
                <w:rFonts w:hint="eastAsia"/>
                <w:szCs w:val="21"/>
              </w:rPr>
              <w:t>。</w:t>
            </w:r>
          </w:p>
          <w:p w:rsidR="00FC424D" w:rsidRPr="00AA5AE7" w:rsidRDefault="00FC424D" w:rsidP="00FC424D">
            <w:pPr>
              <w:spacing w:line="360" w:lineRule="auto"/>
              <w:rPr>
                <w:rFonts w:ascii="方正仿宋_GBK" w:eastAsia="方正仿宋_GBK"/>
                <w:b/>
              </w:rPr>
            </w:pPr>
          </w:p>
        </w:tc>
      </w:tr>
    </w:tbl>
    <w:p w:rsidR="00905911" w:rsidRDefault="00905911" w:rsidP="00FC424D">
      <w:pPr>
        <w:jc w:val="center"/>
        <w:rPr>
          <w:rFonts w:ascii="方正小标宋_GBK" w:eastAsia="方正小标宋_GBK"/>
          <w:sz w:val="32"/>
        </w:rPr>
      </w:pPr>
    </w:p>
    <w:p w:rsidR="00905911" w:rsidRDefault="00905911" w:rsidP="00FC424D">
      <w:pPr>
        <w:jc w:val="center"/>
        <w:rPr>
          <w:rFonts w:ascii="方正小标宋_GBK" w:eastAsia="方正小标宋_GBK"/>
          <w:sz w:val="32"/>
        </w:rPr>
      </w:pPr>
    </w:p>
    <w:p w:rsidR="00905911" w:rsidRDefault="00905911" w:rsidP="00FC424D">
      <w:pPr>
        <w:jc w:val="center"/>
        <w:rPr>
          <w:rFonts w:ascii="方正小标宋_GBK" w:eastAsia="方正小标宋_GBK"/>
          <w:sz w:val="32"/>
        </w:rPr>
      </w:pPr>
    </w:p>
    <w:p w:rsidR="00905911" w:rsidRDefault="00905911" w:rsidP="00FC424D">
      <w:pPr>
        <w:jc w:val="center"/>
        <w:rPr>
          <w:rFonts w:ascii="方正小标宋_GBK" w:eastAsia="方正小标宋_GBK"/>
          <w:sz w:val="32"/>
        </w:rPr>
      </w:pPr>
    </w:p>
    <w:p w:rsidR="00905911" w:rsidRDefault="00905911" w:rsidP="00FC424D">
      <w:pPr>
        <w:jc w:val="center"/>
        <w:rPr>
          <w:rFonts w:ascii="方正小标宋_GBK" w:eastAsia="方正小标宋_GBK"/>
          <w:sz w:val="32"/>
        </w:rPr>
      </w:pPr>
    </w:p>
    <w:p w:rsidR="00FC424D" w:rsidRPr="00AA5AE7" w:rsidRDefault="00FC424D" w:rsidP="00FC424D">
      <w:pPr>
        <w:jc w:val="center"/>
        <w:rPr>
          <w:rFonts w:ascii="方正仿宋_GBK" w:eastAsia="方正仿宋_GBK" w:hAnsi="Calibri" w:cs="宋体"/>
          <w:kern w:val="0"/>
          <w:sz w:val="28"/>
          <w:szCs w:val="28"/>
        </w:rPr>
      </w:pPr>
      <w:r w:rsidRPr="00AA5AE7">
        <w:rPr>
          <w:rFonts w:ascii="方正小标宋_GBK" w:eastAsia="方正小标宋_GBK" w:hint="eastAsia"/>
          <w:sz w:val="32"/>
        </w:rPr>
        <w:lastRenderedPageBreak/>
        <w:t>七、主要知识产权和标准规范等目录</w:t>
      </w:r>
      <w:r w:rsidRPr="00AA5AE7">
        <w:rPr>
          <w:rFonts w:ascii="方正仿宋_GBK" w:eastAsia="方正仿宋_GBK" w:hAnsi="Calibri" w:cs="宋体" w:hint="eastAsia"/>
          <w:kern w:val="0"/>
          <w:sz w:val="28"/>
          <w:szCs w:val="28"/>
        </w:rPr>
        <w:t>（不超过10 件）</w:t>
      </w:r>
    </w:p>
    <w:p w:rsidR="00FC424D" w:rsidRPr="00AA5AE7" w:rsidRDefault="00FC424D" w:rsidP="00FC424D"/>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454"/>
        <w:gridCol w:w="569"/>
        <w:gridCol w:w="976"/>
        <w:gridCol w:w="725"/>
        <w:gridCol w:w="1133"/>
        <w:gridCol w:w="990"/>
        <w:gridCol w:w="712"/>
        <w:gridCol w:w="990"/>
        <w:gridCol w:w="1133"/>
        <w:gridCol w:w="652"/>
      </w:tblGrid>
      <w:tr w:rsidR="00FC424D" w:rsidRPr="00AA5AE7" w:rsidTr="00FC424D">
        <w:trPr>
          <w:trHeight w:hRule="exact" w:val="2584"/>
          <w:jc w:val="center"/>
        </w:trPr>
        <w:tc>
          <w:tcPr>
            <w:tcW w:w="272" w:type="pct"/>
            <w:tcBorders>
              <w:right w:val="single" w:sz="4" w:space="0" w:color="auto"/>
            </w:tcBorders>
            <w:vAlign w:val="center"/>
          </w:tcPr>
          <w:p w:rsidR="00FC424D" w:rsidRPr="00AA5AE7" w:rsidRDefault="00FC424D" w:rsidP="00FC424D">
            <w:pPr>
              <w:jc w:val="center"/>
              <w:rPr>
                <w:rFonts w:ascii="方正仿宋_GBK" w:eastAsia="方正仿宋_GBK" w:hAnsi="宋体"/>
              </w:rPr>
            </w:pPr>
            <w:r w:rsidRPr="00AA5AE7">
              <w:rPr>
                <w:rFonts w:ascii="方正仿宋_GBK" w:eastAsia="方正仿宋_GBK" w:hAnsi="宋体" w:hint="eastAsia"/>
              </w:rPr>
              <w:t>序号</w:t>
            </w:r>
          </w:p>
          <w:p w:rsidR="00FC424D" w:rsidRPr="00AA5AE7" w:rsidRDefault="00FC424D" w:rsidP="00FC424D">
            <w:pPr>
              <w:jc w:val="center"/>
              <w:rPr>
                <w:rFonts w:ascii="方正仿宋_GBK" w:eastAsia="方正仿宋_GBK"/>
              </w:rPr>
            </w:pPr>
          </w:p>
        </w:tc>
        <w:tc>
          <w:tcPr>
            <w:tcW w:w="341" w:type="pct"/>
            <w:tcBorders>
              <w:left w:val="single" w:sz="4" w:space="0" w:color="auto"/>
            </w:tcBorders>
            <w:vAlign w:val="center"/>
          </w:tcPr>
          <w:p w:rsidR="00FC424D" w:rsidRPr="00AA5AE7" w:rsidRDefault="00FC424D" w:rsidP="00FC424D">
            <w:pPr>
              <w:jc w:val="center"/>
              <w:rPr>
                <w:rFonts w:ascii="方正仿宋_GBK" w:eastAsia="方正仿宋_GBK" w:hAnsi="宋体"/>
              </w:rPr>
            </w:pPr>
            <w:r w:rsidRPr="00AA5AE7">
              <w:rPr>
                <w:rFonts w:ascii="方正仿宋_GBK" w:eastAsia="方正仿宋_GBK" w:hAnsi="宋体" w:hint="eastAsia"/>
              </w:rPr>
              <w:t>知识产</w:t>
            </w:r>
          </w:p>
          <w:p w:rsidR="00FC424D" w:rsidRPr="00AA5AE7" w:rsidRDefault="00FC424D" w:rsidP="00FC424D">
            <w:pPr>
              <w:jc w:val="center"/>
              <w:rPr>
                <w:rFonts w:ascii="方正仿宋_GBK" w:eastAsia="方正仿宋_GBK"/>
              </w:rPr>
            </w:pPr>
            <w:r w:rsidRPr="00AA5AE7">
              <w:rPr>
                <w:rFonts w:ascii="方正仿宋_GBK" w:eastAsia="方正仿宋_GBK" w:hAnsi="宋体" w:hint="eastAsia"/>
              </w:rPr>
              <w:t>权（标准）类别</w:t>
            </w:r>
          </w:p>
        </w:tc>
        <w:tc>
          <w:tcPr>
            <w:tcW w:w="585" w:type="pct"/>
            <w:tcBorders>
              <w:right w:val="single" w:sz="4" w:space="0" w:color="auto"/>
            </w:tcBorders>
            <w:vAlign w:val="center"/>
          </w:tcPr>
          <w:p w:rsidR="00FC424D" w:rsidRPr="00AA5AE7" w:rsidRDefault="00FC424D" w:rsidP="00FC424D">
            <w:pPr>
              <w:pStyle w:val="af4"/>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知识产权（标准）具体名称</w:t>
            </w:r>
          </w:p>
        </w:tc>
        <w:tc>
          <w:tcPr>
            <w:tcW w:w="435" w:type="pct"/>
            <w:tcBorders>
              <w:left w:val="single" w:sz="4" w:space="0" w:color="auto"/>
            </w:tcBorders>
            <w:vAlign w:val="center"/>
          </w:tcPr>
          <w:p w:rsidR="00FC424D" w:rsidRPr="00AA5AE7" w:rsidRDefault="00FC424D" w:rsidP="00FC424D">
            <w:pPr>
              <w:pStyle w:val="af4"/>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国家</w:t>
            </w:r>
          </w:p>
          <w:p w:rsidR="00FC424D" w:rsidRPr="00AA5AE7" w:rsidRDefault="00FC424D" w:rsidP="00FC424D">
            <w:pPr>
              <w:pStyle w:val="af4"/>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（地区）</w:t>
            </w:r>
          </w:p>
        </w:tc>
        <w:tc>
          <w:tcPr>
            <w:tcW w:w="680" w:type="pct"/>
            <w:tcBorders>
              <w:right w:val="single" w:sz="4" w:space="0" w:color="auto"/>
            </w:tcBorders>
            <w:vAlign w:val="center"/>
          </w:tcPr>
          <w:p w:rsidR="00FC424D" w:rsidRPr="00AA5AE7" w:rsidRDefault="00FC424D" w:rsidP="00FC424D">
            <w:pPr>
              <w:pStyle w:val="af4"/>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授权号（标准编号）</w:t>
            </w:r>
          </w:p>
        </w:tc>
        <w:tc>
          <w:tcPr>
            <w:tcW w:w="594" w:type="pct"/>
            <w:tcBorders>
              <w:left w:val="single" w:sz="4" w:space="0" w:color="auto"/>
            </w:tcBorders>
            <w:vAlign w:val="center"/>
          </w:tcPr>
          <w:p w:rsidR="00FC424D" w:rsidRPr="00AA5AE7" w:rsidRDefault="00FC424D" w:rsidP="00FC424D">
            <w:pPr>
              <w:pStyle w:val="af4"/>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授权（标准实施）日期</w:t>
            </w:r>
          </w:p>
        </w:tc>
        <w:tc>
          <w:tcPr>
            <w:tcW w:w="427" w:type="pct"/>
            <w:tcBorders>
              <w:right w:val="single" w:sz="4" w:space="0" w:color="auto"/>
            </w:tcBorders>
            <w:vAlign w:val="center"/>
          </w:tcPr>
          <w:p w:rsidR="00FC424D" w:rsidRPr="00AA5AE7" w:rsidRDefault="00FC424D" w:rsidP="00FC424D">
            <w:pPr>
              <w:pStyle w:val="af4"/>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证书编号（标准批准发布部门）</w:t>
            </w:r>
          </w:p>
        </w:tc>
        <w:tc>
          <w:tcPr>
            <w:tcW w:w="594" w:type="pct"/>
            <w:tcBorders>
              <w:left w:val="single" w:sz="4" w:space="0" w:color="auto"/>
              <w:right w:val="single" w:sz="4" w:space="0" w:color="auto"/>
            </w:tcBorders>
            <w:vAlign w:val="center"/>
          </w:tcPr>
          <w:p w:rsidR="00FC424D" w:rsidRPr="00AA5AE7" w:rsidRDefault="00FC424D" w:rsidP="00FC424D">
            <w:pPr>
              <w:pStyle w:val="af4"/>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权利人（标准起草单位）</w:t>
            </w:r>
          </w:p>
        </w:tc>
        <w:tc>
          <w:tcPr>
            <w:tcW w:w="680" w:type="pct"/>
            <w:tcBorders>
              <w:left w:val="single" w:sz="4" w:space="0" w:color="auto"/>
              <w:right w:val="single" w:sz="4" w:space="0" w:color="auto"/>
            </w:tcBorders>
            <w:vAlign w:val="center"/>
          </w:tcPr>
          <w:p w:rsidR="00FC424D" w:rsidRPr="00AA5AE7" w:rsidRDefault="00FC424D" w:rsidP="00FC424D">
            <w:pPr>
              <w:pStyle w:val="af4"/>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发明人（标准起草人）</w:t>
            </w:r>
          </w:p>
        </w:tc>
        <w:tc>
          <w:tcPr>
            <w:tcW w:w="391" w:type="pct"/>
            <w:tcBorders>
              <w:left w:val="single" w:sz="4" w:space="0" w:color="auto"/>
            </w:tcBorders>
            <w:vAlign w:val="center"/>
          </w:tcPr>
          <w:p w:rsidR="00FC424D" w:rsidRPr="00AA5AE7" w:rsidRDefault="00FC424D" w:rsidP="00FC424D">
            <w:pPr>
              <w:pStyle w:val="af4"/>
              <w:spacing w:line="390" w:lineRule="exact"/>
              <w:ind w:firstLineChars="0" w:firstLine="0"/>
              <w:jc w:val="center"/>
              <w:rPr>
                <w:rFonts w:ascii="方正仿宋_GBK" w:eastAsia="方正仿宋_GBK" w:hAnsi="宋体"/>
                <w:sz w:val="21"/>
              </w:rPr>
            </w:pPr>
            <w:r w:rsidRPr="00AA5AE7">
              <w:rPr>
                <w:rFonts w:ascii="方正仿宋_GBK" w:eastAsia="方正仿宋_GBK" w:hAnsi="宋体" w:hint="eastAsia"/>
                <w:sz w:val="21"/>
              </w:rPr>
              <w:t>发明专利（标准）有效状态</w:t>
            </w:r>
          </w:p>
        </w:tc>
      </w:tr>
      <w:tr w:rsidR="00FC424D" w:rsidRPr="00AA5AE7" w:rsidTr="00FC424D">
        <w:trPr>
          <w:trHeight w:val="907"/>
          <w:jc w:val="center"/>
        </w:trPr>
        <w:tc>
          <w:tcPr>
            <w:tcW w:w="272" w:type="pct"/>
            <w:tcBorders>
              <w:bottom w:val="single" w:sz="4" w:space="0" w:color="auto"/>
              <w:right w:val="single" w:sz="4" w:space="0" w:color="auto"/>
            </w:tcBorders>
            <w:vAlign w:val="center"/>
          </w:tcPr>
          <w:p w:rsidR="00FC424D" w:rsidRPr="00AA5AE7" w:rsidRDefault="00FC424D" w:rsidP="00FC424D">
            <w:pPr>
              <w:jc w:val="center"/>
              <w:rPr>
                <w:rFonts w:ascii="方正仿宋_GBK" w:eastAsia="方正仿宋_GBK"/>
              </w:rPr>
            </w:pPr>
            <w:r w:rsidRPr="00AA5AE7">
              <w:rPr>
                <w:rFonts w:ascii="方正仿宋_GBK" w:eastAsia="方正仿宋_GBK" w:hint="eastAsia"/>
              </w:rPr>
              <w:t>1</w:t>
            </w:r>
          </w:p>
        </w:tc>
        <w:tc>
          <w:tcPr>
            <w:tcW w:w="341"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湖北省地方标准</w:t>
            </w:r>
          </w:p>
        </w:tc>
        <w:tc>
          <w:tcPr>
            <w:tcW w:w="585" w:type="pct"/>
            <w:tcBorders>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1611CB">
              <w:rPr>
                <w:rFonts w:ascii="宋体" w:hAnsi="宋体"/>
                <w:sz w:val="21"/>
                <w:szCs w:val="21"/>
              </w:rPr>
              <w:t>‘</w:t>
            </w:r>
            <w:r w:rsidRPr="00E56FA0">
              <w:rPr>
                <w:rFonts w:ascii="Times New Roman" w:eastAsiaTheme="majorEastAsia"/>
                <w:sz w:val="21"/>
                <w:szCs w:val="21"/>
              </w:rPr>
              <w:t>阳丰</w:t>
            </w:r>
            <w:r w:rsidRPr="001611CB">
              <w:rPr>
                <w:rFonts w:ascii="宋体" w:hAnsi="宋体"/>
                <w:sz w:val="21"/>
                <w:szCs w:val="21"/>
              </w:rPr>
              <w:t>’</w:t>
            </w:r>
            <w:r w:rsidRPr="00E56FA0">
              <w:rPr>
                <w:rFonts w:ascii="Times New Roman" w:eastAsiaTheme="majorEastAsia"/>
                <w:sz w:val="21"/>
                <w:szCs w:val="21"/>
              </w:rPr>
              <w:t>甜柿栽培技术规程</w:t>
            </w:r>
          </w:p>
        </w:tc>
        <w:tc>
          <w:tcPr>
            <w:tcW w:w="435" w:type="pct"/>
            <w:tcBorders>
              <w:left w:val="single" w:sz="4" w:space="0" w:color="auto"/>
              <w:bottom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湖北省</w:t>
            </w:r>
          </w:p>
        </w:tc>
        <w:tc>
          <w:tcPr>
            <w:tcW w:w="680" w:type="pct"/>
            <w:tcBorders>
              <w:bottom w:val="single" w:sz="4" w:space="0" w:color="auto"/>
              <w:right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sz w:val="21"/>
                <w:szCs w:val="21"/>
              </w:rPr>
            </w:pPr>
            <w:r w:rsidRPr="00E56FA0">
              <w:rPr>
                <w:rFonts w:ascii="Times New Roman" w:eastAsiaTheme="majorEastAsia"/>
                <w:sz w:val="21"/>
                <w:szCs w:val="21"/>
              </w:rPr>
              <w:t>DB42/T1258-2017</w:t>
            </w:r>
          </w:p>
        </w:tc>
        <w:tc>
          <w:tcPr>
            <w:tcW w:w="594" w:type="pct"/>
            <w:tcBorders>
              <w:left w:val="single" w:sz="4" w:space="0" w:color="auto"/>
              <w:bottom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sz w:val="21"/>
                <w:szCs w:val="21"/>
              </w:rPr>
            </w:pPr>
            <w:r w:rsidRPr="00E56FA0">
              <w:rPr>
                <w:rFonts w:ascii="Times New Roman" w:eastAsiaTheme="majorEastAsia"/>
                <w:sz w:val="21"/>
                <w:szCs w:val="21"/>
              </w:rPr>
              <w:t>2017</w:t>
            </w:r>
            <w:r w:rsidRPr="00E56FA0">
              <w:rPr>
                <w:rFonts w:ascii="Times New Roman" w:eastAsiaTheme="majorEastAsia"/>
                <w:sz w:val="21"/>
                <w:szCs w:val="21"/>
              </w:rPr>
              <w:t>年</w:t>
            </w:r>
            <w:r w:rsidRPr="00E56FA0">
              <w:rPr>
                <w:rFonts w:ascii="Times New Roman" w:eastAsiaTheme="majorEastAsia"/>
                <w:sz w:val="21"/>
                <w:szCs w:val="21"/>
              </w:rPr>
              <w:t>4</w:t>
            </w:r>
            <w:r w:rsidRPr="00E56FA0">
              <w:rPr>
                <w:rFonts w:ascii="Times New Roman" w:eastAsiaTheme="majorEastAsia"/>
                <w:sz w:val="21"/>
                <w:szCs w:val="21"/>
              </w:rPr>
              <w:t>月</w:t>
            </w:r>
            <w:r w:rsidRPr="00E56FA0">
              <w:rPr>
                <w:rFonts w:ascii="Times New Roman" w:eastAsiaTheme="majorEastAsia"/>
                <w:sz w:val="21"/>
                <w:szCs w:val="21"/>
              </w:rPr>
              <w:t>12</w:t>
            </w:r>
            <w:r w:rsidRPr="00E56FA0">
              <w:rPr>
                <w:rFonts w:ascii="Times New Roman" w:eastAsiaTheme="majorEastAsia"/>
                <w:sz w:val="21"/>
                <w:szCs w:val="21"/>
              </w:rPr>
              <w:t>日</w:t>
            </w:r>
          </w:p>
        </w:tc>
        <w:tc>
          <w:tcPr>
            <w:tcW w:w="427" w:type="pct"/>
            <w:tcBorders>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2F4E14">
              <w:rPr>
                <w:rFonts w:ascii="Times New Roman" w:eastAsiaTheme="majorEastAsia" w:hint="eastAsia"/>
                <w:color w:val="000000"/>
                <w:sz w:val="21"/>
                <w:szCs w:val="21"/>
              </w:rPr>
              <w:t>湖北省地方标准公告</w:t>
            </w:r>
            <w:r w:rsidRPr="002F4E14">
              <w:rPr>
                <w:rFonts w:ascii="Times New Roman" w:eastAsiaTheme="majorEastAsia" w:hint="eastAsia"/>
                <w:color w:val="000000"/>
                <w:sz w:val="21"/>
                <w:szCs w:val="21"/>
              </w:rPr>
              <w:t>2017</w:t>
            </w:r>
            <w:r w:rsidRPr="002F4E14">
              <w:rPr>
                <w:rFonts w:ascii="Times New Roman" w:eastAsiaTheme="majorEastAsia" w:hint="eastAsia"/>
                <w:color w:val="000000"/>
                <w:sz w:val="21"/>
                <w:szCs w:val="21"/>
              </w:rPr>
              <w:t>年第</w:t>
            </w:r>
            <w:r w:rsidRPr="002F4E14">
              <w:rPr>
                <w:rFonts w:ascii="Times New Roman" w:eastAsiaTheme="majorEastAsia" w:hint="eastAsia"/>
                <w:color w:val="000000"/>
                <w:sz w:val="21"/>
                <w:szCs w:val="21"/>
              </w:rPr>
              <w:t>2</w:t>
            </w:r>
            <w:r w:rsidRPr="002F4E14">
              <w:rPr>
                <w:rFonts w:ascii="Times New Roman" w:eastAsiaTheme="majorEastAsia" w:hint="eastAsia"/>
                <w:color w:val="000000"/>
                <w:sz w:val="21"/>
                <w:szCs w:val="21"/>
              </w:rPr>
              <w:t>号</w:t>
            </w:r>
          </w:p>
        </w:tc>
        <w:tc>
          <w:tcPr>
            <w:tcW w:w="594" w:type="pct"/>
            <w:tcBorders>
              <w:left w:val="single" w:sz="4" w:space="0" w:color="auto"/>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华中农业大学</w:t>
            </w:r>
          </w:p>
        </w:tc>
        <w:tc>
          <w:tcPr>
            <w:tcW w:w="680" w:type="pct"/>
            <w:tcBorders>
              <w:left w:val="single" w:sz="4" w:space="0" w:color="auto"/>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7B2775">
              <w:rPr>
                <w:rFonts w:ascii="Times New Roman" w:eastAsiaTheme="majorEastAsia" w:hint="eastAsia"/>
                <w:color w:val="000000"/>
                <w:sz w:val="21"/>
                <w:szCs w:val="21"/>
              </w:rPr>
              <w:t>郭大勇，张青林，</w:t>
            </w:r>
            <w:proofErr w:type="gramStart"/>
            <w:r w:rsidRPr="007B2775">
              <w:rPr>
                <w:rFonts w:ascii="Times New Roman" w:eastAsiaTheme="majorEastAsia" w:hint="eastAsia"/>
                <w:color w:val="000000"/>
                <w:sz w:val="21"/>
                <w:szCs w:val="21"/>
              </w:rPr>
              <w:t>赵昆松</w:t>
            </w:r>
            <w:proofErr w:type="gramEnd"/>
            <w:r w:rsidRPr="007B2775">
              <w:rPr>
                <w:rFonts w:ascii="Times New Roman" w:eastAsiaTheme="majorEastAsia" w:hint="eastAsia"/>
                <w:color w:val="000000"/>
                <w:sz w:val="21"/>
                <w:szCs w:val="21"/>
              </w:rPr>
              <w:t>，陆平波，李登朝，王正东，徐莉清，刘继红，鲍江峰，罗正荣</w:t>
            </w:r>
          </w:p>
        </w:tc>
        <w:tc>
          <w:tcPr>
            <w:tcW w:w="391" w:type="pct"/>
            <w:tcBorders>
              <w:left w:val="single" w:sz="4" w:space="0" w:color="auto"/>
              <w:bottom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有效</w:t>
            </w:r>
          </w:p>
        </w:tc>
      </w:tr>
      <w:tr w:rsidR="00FC424D" w:rsidRPr="00AA5AE7" w:rsidTr="00FC424D">
        <w:trPr>
          <w:trHeight w:val="907"/>
          <w:jc w:val="center"/>
        </w:trPr>
        <w:tc>
          <w:tcPr>
            <w:tcW w:w="272" w:type="pct"/>
            <w:tcBorders>
              <w:bottom w:val="single" w:sz="4" w:space="0" w:color="auto"/>
              <w:right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2</w:t>
            </w:r>
          </w:p>
        </w:tc>
        <w:tc>
          <w:tcPr>
            <w:tcW w:w="341"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Pr>
                <w:rFonts w:eastAsiaTheme="majorEastAsia" w:hint="eastAsia"/>
                <w:szCs w:val="21"/>
              </w:rPr>
              <w:t>品种</w:t>
            </w:r>
          </w:p>
        </w:tc>
        <w:tc>
          <w:tcPr>
            <w:tcW w:w="585" w:type="pct"/>
            <w:tcBorders>
              <w:bottom w:val="single" w:sz="4" w:space="0" w:color="auto"/>
              <w:right w:val="single" w:sz="4" w:space="0" w:color="auto"/>
            </w:tcBorders>
            <w:vAlign w:val="center"/>
          </w:tcPr>
          <w:p w:rsidR="00FC424D" w:rsidRPr="00E56FA0" w:rsidRDefault="00FC424D" w:rsidP="00FC424D">
            <w:pPr>
              <w:jc w:val="center"/>
              <w:rPr>
                <w:rFonts w:eastAsiaTheme="majorEastAsia"/>
                <w:szCs w:val="21"/>
              </w:rPr>
            </w:pPr>
            <w:r>
              <w:rPr>
                <w:rFonts w:eastAsiaTheme="majorEastAsia" w:hint="eastAsia"/>
                <w:szCs w:val="21"/>
              </w:rPr>
              <w:t>‘阳丰’</w:t>
            </w:r>
          </w:p>
        </w:tc>
        <w:tc>
          <w:tcPr>
            <w:tcW w:w="435"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Pr>
                <w:rFonts w:eastAsiaTheme="majorEastAsia" w:hint="eastAsia"/>
                <w:szCs w:val="21"/>
              </w:rPr>
              <w:t>陕西省</w:t>
            </w:r>
          </w:p>
        </w:tc>
        <w:tc>
          <w:tcPr>
            <w:tcW w:w="680" w:type="pct"/>
            <w:tcBorders>
              <w:bottom w:val="single" w:sz="4" w:space="0" w:color="auto"/>
              <w:right w:val="single" w:sz="4" w:space="0" w:color="auto"/>
            </w:tcBorders>
            <w:vAlign w:val="center"/>
          </w:tcPr>
          <w:p w:rsidR="00FC424D" w:rsidRPr="00E56FA0" w:rsidRDefault="00FC424D" w:rsidP="00FC424D">
            <w:pPr>
              <w:jc w:val="center"/>
              <w:rPr>
                <w:rFonts w:eastAsiaTheme="majorEastAsia"/>
                <w:kern w:val="0"/>
                <w:szCs w:val="21"/>
              </w:rPr>
            </w:pPr>
            <w:r w:rsidRPr="007B2775">
              <w:rPr>
                <w:rFonts w:eastAsiaTheme="majorEastAsia"/>
                <w:kern w:val="0"/>
                <w:szCs w:val="21"/>
              </w:rPr>
              <w:t>QLR011-J011-2004</w:t>
            </w:r>
          </w:p>
        </w:tc>
        <w:tc>
          <w:tcPr>
            <w:tcW w:w="594"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Pr>
                <w:rFonts w:eastAsiaTheme="majorEastAsia" w:hint="eastAsia"/>
                <w:szCs w:val="21"/>
              </w:rPr>
              <w:t>2</w:t>
            </w:r>
            <w:r>
              <w:rPr>
                <w:rFonts w:eastAsiaTheme="majorEastAsia"/>
                <w:szCs w:val="21"/>
              </w:rPr>
              <w:t>005</w:t>
            </w:r>
            <w:r>
              <w:rPr>
                <w:rFonts w:eastAsiaTheme="majorEastAsia" w:hint="eastAsia"/>
                <w:szCs w:val="21"/>
              </w:rPr>
              <w:t>年</w:t>
            </w:r>
            <w:r>
              <w:rPr>
                <w:rFonts w:eastAsiaTheme="majorEastAsia" w:hint="eastAsia"/>
                <w:szCs w:val="21"/>
              </w:rPr>
              <w:t>1</w:t>
            </w:r>
            <w:r>
              <w:rPr>
                <w:rFonts w:eastAsiaTheme="majorEastAsia" w:hint="eastAsia"/>
                <w:szCs w:val="21"/>
              </w:rPr>
              <w:t>月</w:t>
            </w:r>
            <w:r>
              <w:rPr>
                <w:rFonts w:eastAsiaTheme="majorEastAsia" w:hint="eastAsia"/>
                <w:szCs w:val="21"/>
              </w:rPr>
              <w:t>1</w:t>
            </w:r>
            <w:r>
              <w:rPr>
                <w:rFonts w:eastAsiaTheme="majorEastAsia"/>
                <w:szCs w:val="21"/>
              </w:rPr>
              <w:t>4</w:t>
            </w:r>
            <w:r>
              <w:rPr>
                <w:rFonts w:eastAsiaTheme="majorEastAsia" w:hint="eastAsia"/>
                <w:szCs w:val="21"/>
              </w:rPr>
              <w:t>日</w:t>
            </w:r>
          </w:p>
        </w:tc>
        <w:tc>
          <w:tcPr>
            <w:tcW w:w="427" w:type="pct"/>
            <w:tcBorders>
              <w:bottom w:val="single" w:sz="4" w:space="0" w:color="auto"/>
              <w:right w:val="single" w:sz="4" w:space="0" w:color="auto"/>
            </w:tcBorders>
            <w:vAlign w:val="center"/>
          </w:tcPr>
          <w:p w:rsidR="00FC424D" w:rsidRPr="00E56FA0" w:rsidRDefault="00FC424D" w:rsidP="00FC424D">
            <w:pPr>
              <w:jc w:val="center"/>
              <w:rPr>
                <w:rFonts w:eastAsiaTheme="majorEastAsia"/>
                <w:szCs w:val="21"/>
              </w:rPr>
            </w:pPr>
            <w:r w:rsidRPr="002F4E14">
              <w:rPr>
                <w:rFonts w:eastAsiaTheme="majorEastAsia" w:hint="eastAsia"/>
                <w:szCs w:val="21"/>
              </w:rPr>
              <w:t>陕西省林业厅</w:t>
            </w:r>
            <w:proofErr w:type="gramStart"/>
            <w:r w:rsidRPr="002F4E14">
              <w:rPr>
                <w:rFonts w:eastAsiaTheme="majorEastAsia" w:hint="eastAsia"/>
                <w:szCs w:val="21"/>
              </w:rPr>
              <w:t>文件陕林发</w:t>
            </w:r>
            <w:proofErr w:type="gramEnd"/>
            <w:r w:rsidRPr="002F4E14">
              <w:rPr>
                <w:rFonts w:eastAsiaTheme="majorEastAsia" w:hint="eastAsia"/>
                <w:szCs w:val="21"/>
              </w:rPr>
              <w:t>[2005]52</w:t>
            </w:r>
            <w:r w:rsidRPr="002F4E14">
              <w:rPr>
                <w:rFonts w:eastAsiaTheme="majorEastAsia" w:hint="eastAsia"/>
                <w:szCs w:val="21"/>
              </w:rPr>
              <w:t>号</w:t>
            </w:r>
          </w:p>
        </w:tc>
        <w:tc>
          <w:tcPr>
            <w:tcW w:w="594" w:type="pct"/>
            <w:tcBorders>
              <w:left w:val="single" w:sz="4" w:space="0" w:color="auto"/>
              <w:bottom w:val="single" w:sz="4" w:space="0" w:color="auto"/>
              <w:right w:val="single" w:sz="4" w:space="0" w:color="auto"/>
            </w:tcBorders>
            <w:vAlign w:val="center"/>
          </w:tcPr>
          <w:p w:rsidR="00FC424D" w:rsidRPr="00E56FA0" w:rsidRDefault="00FC424D" w:rsidP="00FC424D">
            <w:pPr>
              <w:jc w:val="center"/>
              <w:rPr>
                <w:rFonts w:eastAsiaTheme="majorEastAsia"/>
                <w:szCs w:val="21"/>
              </w:rPr>
            </w:pPr>
            <w:r>
              <w:rPr>
                <w:rFonts w:eastAsiaTheme="majorEastAsia" w:hint="eastAsia"/>
                <w:szCs w:val="21"/>
              </w:rPr>
              <w:t>西北农林科技大学</w:t>
            </w:r>
          </w:p>
        </w:tc>
        <w:tc>
          <w:tcPr>
            <w:tcW w:w="680" w:type="pct"/>
            <w:tcBorders>
              <w:left w:val="single" w:sz="4" w:space="0" w:color="auto"/>
              <w:bottom w:val="single" w:sz="4" w:space="0" w:color="auto"/>
              <w:right w:val="single" w:sz="4" w:space="0" w:color="auto"/>
            </w:tcBorders>
            <w:vAlign w:val="center"/>
          </w:tcPr>
          <w:p w:rsidR="00FC424D" w:rsidRPr="003F2F02" w:rsidRDefault="00FC424D" w:rsidP="00FC424D">
            <w:pPr>
              <w:pStyle w:val="af4"/>
              <w:spacing w:line="390" w:lineRule="exact"/>
              <w:ind w:firstLineChars="0" w:firstLine="0"/>
              <w:jc w:val="center"/>
              <w:rPr>
                <w:rFonts w:ascii="Times New Roman" w:eastAsiaTheme="majorEastAsia"/>
                <w:color w:val="000000"/>
                <w:sz w:val="21"/>
                <w:szCs w:val="21"/>
              </w:rPr>
            </w:pPr>
            <w:r w:rsidRPr="003F2F02">
              <w:rPr>
                <w:rFonts w:ascii="Times New Roman" w:eastAsiaTheme="majorEastAsia" w:hint="eastAsia"/>
                <w:color w:val="000000"/>
                <w:sz w:val="21"/>
                <w:szCs w:val="21"/>
              </w:rPr>
              <w:t>杨勇，王仁梓，阮小凤</w:t>
            </w:r>
          </w:p>
        </w:tc>
        <w:tc>
          <w:tcPr>
            <w:tcW w:w="391"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Pr>
                <w:rFonts w:eastAsiaTheme="majorEastAsia" w:hint="eastAsia"/>
                <w:szCs w:val="21"/>
              </w:rPr>
              <w:t>有效</w:t>
            </w:r>
          </w:p>
        </w:tc>
      </w:tr>
      <w:tr w:rsidR="00FC424D" w:rsidRPr="00AA5AE7" w:rsidTr="00FC424D">
        <w:trPr>
          <w:trHeight w:val="907"/>
          <w:jc w:val="center"/>
        </w:trPr>
        <w:tc>
          <w:tcPr>
            <w:tcW w:w="272" w:type="pct"/>
            <w:tcBorders>
              <w:bottom w:val="single" w:sz="4" w:space="0" w:color="auto"/>
              <w:right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3</w:t>
            </w:r>
          </w:p>
        </w:tc>
        <w:tc>
          <w:tcPr>
            <w:tcW w:w="341"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sidRPr="00E56FA0">
              <w:rPr>
                <w:rFonts w:eastAsiaTheme="majorEastAsia"/>
                <w:szCs w:val="21"/>
              </w:rPr>
              <w:t>发明专利</w:t>
            </w:r>
          </w:p>
        </w:tc>
        <w:tc>
          <w:tcPr>
            <w:tcW w:w="585" w:type="pct"/>
            <w:tcBorders>
              <w:bottom w:val="single" w:sz="4" w:space="0" w:color="auto"/>
              <w:right w:val="single" w:sz="4" w:space="0" w:color="auto"/>
            </w:tcBorders>
            <w:vAlign w:val="center"/>
          </w:tcPr>
          <w:p w:rsidR="00FC424D" w:rsidRPr="00E56FA0" w:rsidRDefault="00FC424D" w:rsidP="00FC424D">
            <w:pPr>
              <w:jc w:val="center"/>
              <w:rPr>
                <w:rFonts w:eastAsiaTheme="majorEastAsia"/>
                <w:szCs w:val="21"/>
              </w:rPr>
            </w:pPr>
            <w:proofErr w:type="gramStart"/>
            <w:r w:rsidRPr="00E56FA0">
              <w:rPr>
                <w:rFonts w:eastAsiaTheme="majorEastAsia"/>
                <w:szCs w:val="21"/>
              </w:rPr>
              <w:t>一种含柿单宁</w:t>
            </w:r>
            <w:proofErr w:type="gramEnd"/>
            <w:r w:rsidRPr="00E56FA0">
              <w:rPr>
                <w:rFonts w:eastAsiaTheme="majorEastAsia"/>
                <w:szCs w:val="21"/>
              </w:rPr>
              <w:t>金属吸附剂的改性方法及其应用</w:t>
            </w:r>
          </w:p>
        </w:tc>
        <w:tc>
          <w:tcPr>
            <w:tcW w:w="435"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sidRPr="00E56FA0">
              <w:rPr>
                <w:rFonts w:eastAsiaTheme="majorEastAsia"/>
                <w:szCs w:val="21"/>
              </w:rPr>
              <w:t>中国</w:t>
            </w:r>
          </w:p>
        </w:tc>
        <w:tc>
          <w:tcPr>
            <w:tcW w:w="680" w:type="pct"/>
            <w:tcBorders>
              <w:bottom w:val="single" w:sz="4" w:space="0" w:color="auto"/>
              <w:right w:val="single" w:sz="4" w:space="0" w:color="auto"/>
            </w:tcBorders>
            <w:vAlign w:val="center"/>
          </w:tcPr>
          <w:p w:rsidR="00FC424D" w:rsidRPr="00E56FA0" w:rsidRDefault="00FC424D" w:rsidP="00FC424D">
            <w:pPr>
              <w:jc w:val="center"/>
              <w:rPr>
                <w:rFonts w:eastAsiaTheme="majorEastAsia"/>
                <w:szCs w:val="21"/>
              </w:rPr>
            </w:pPr>
            <w:r w:rsidRPr="00E56FA0">
              <w:rPr>
                <w:rFonts w:eastAsiaTheme="majorEastAsia"/>
                <w:kern w:val="0"/>
                <w:szCs w:val="21"/>
              </w:rPr>
              <w:t>ZL201410006461.X</w:t>
            </w:r>
          </w:p>
        </w:tc>
        <w:tc>
          <w:tcPr>
            <w:tcW w:w="594"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sidRPr="00E56FA0">
              <w:rPr>
                <w:rFonts w:eastAsiaTheme="majorEastAsia"/>
                <w:szCs w:val="21"/>
              </w:rPr>
              <w:t>2015</w:t>
            </w:r>
            <w:r w:rsidRPr="00E56FA0">
              <w:rPr>
                <w:rFonts w:eastAsiaTheme="majorEastAsia"/>
                <w:szCs w:val="21"/>
              </w:rPr>
              <w:t>年</w:t>
            </w:r>
            <w:r w:rsidRPr="00E56FA0">
              <w:rPr>
                <w:rFonts w:eastAsiaTheme="majorEastAsia"/>
                <w:szCs w:val="21"/>
              </w:rPr>
              <w:t>5</w:t>
            </w:r>
            <w:r w:rsidRPr="00E56FA0">
              <w:rPr>
                <w:rFonts w:eastAsiaTheme="majorEastAsia"/>
                <w:szCs w:val="21"/>
              </w:rPr>
              <w:t>月</w:t>
            </w:r>
            <w:r w:rsidRPr="00E56FA0">
              <w:rPr>
                <w:rFonts w:eastAsiaTheme="majorEastAsia"/>
                <w:szCs w:val="21"/>
              </w:rPr>
              <w:t>20</w:t>
            </w:r>
            <w:r w:rsidRPr="00E56FA0">
              <w:rPr>
                <w:rFonts w:eastAsiaTheme="majorEastAsia"/>
                <w:szCs w:val="21"/>
              </w:rPr>
              <w:t>日</w:t>
            </w:r>
          </w:p>
        </w:tc>
        <w:tc>
          <w:tcPr>
            <w:tcW w:w="427" w:type="pct"/>
            <w:tcBorders>
              <w:bottom w:val="single" w:sz="4" w:space="0" w:color="auto"/>
              <w:right w:val="single" w:sz="4" w:space="0" w:color="auto"/>
            </w:tcBorders>
            <w:vAlign w:val="center"/>
          </w:tcPr>
          <w:p w:rsidR="00FC424D" w:rsidRPr="00E56FA0" w:rsidRDefault="00FC424D" w:rsidP="00FC424D">
            <w:pPr>
              <w:jc w:val="center"/>
              <w:rPr>
                <w:rFonts w:eastAsiaTheme="majorEastAsia"/>
                <w:szCs w:val="21"/>
              </w:rPr>
            </w:pPr>
            <w:r w:rsidRPr="00E56FA0">
              <w:rPr>
                <w:rFonts w:eastAsiaTheme="majorEastAsia"/>
                <w:szCs w:val="21"/>
              </w:rPr>
              <w:t>1670669</w:t>
            </w:r>
          </w:p>
        </w:tc>
        <w:tc>
          <w:tcPr>
            <w:tcW w:w="594" w:type="pct"/>
            <w:tcBorders>
              <w:left w:val="single" w:sz="4" w:space="0" w:color="auto"/>
              <w:bottom w:val="single" w:sz="4" w:space="0" w:color="auto"/>
              <w:right w:val="single" w:sz="4" w:space="0" w:color="auto"/>
            </w:tcBorders>
            <w:vAlign w:val="center"/>
          </w:tcPr>
          <w:p w:rsidR="00FC424D" w:rsidRPr="00E56FA0" w:rsidRDefault="00FC424D" w:rsidP="00FC424D">
            <w:pPr>
              <w:jc w:val="center"/>
              <w:rPr>
                <w:rFonts w:eastAsiaTheme="majorEastAsia"/>
                <w:szCs w:val="21"/>
              </w:rPr>
            </w:pPr>
            <w:r w:rsidRPr="00E56FA0">
              <w:rPr>
                <w:rFonts w:eastAsiaTheme="majorEastAsia"/>
                <w:szCs w:val="21"/>
              </w:rPr>
              <w:t>华中农业大学</w:t>
            </w:r>
          </w:p>
        </w:tc>
        <w:tc>
          <w:tcPr>
            <w:tcW w:w="680" w:type="pct"/>
            <w:tcBorders>
              <w:left w:val="single" w:sz="4" w:space="0" w:color="auto"/>
              <w:bottom w:val="single" w:sz="4" w:space="0" w:color="auto"/>
              <w:right w:val="single" w:sz="4" w:space="0" w:color="auto"/>
            </w:tcBorders>
            <w:vAlign w:val="center"/>
          </w:tcPr>
          <w:p w:rsidR="00FC424D" w:rsidRPr="003F2F02" w:rsidRDefault="00FC424D" w:rsidP="00FC424D">
            <w:pPr>
              <w:pStyle w:val="af4"/>
              <w:spacing w:line="390" w:lineRule="exact"/>
              <w:ind w:firstLineChars="0" w:firstLine="0"/>
              <w:jc w:val="center"/>
              <w:rPr>
                <w:rFonts w:ascii="Times New Roman" w:eastAsiaTheme="majorEastAsia"/>
                <w:color w:val="000000"/>
                <w:sz w:val="21"/>
                <w:szCs w:val="21"/>
              </w:rPr>
            </w:pPr>
            <w:r w:rsidRPr="003F2F02">
              <w:rPr>
                <w:rFonts w:ascii="Times New Roman" w:eastAsiaTheme="majorEastAsia"/>
                <w:color w:val="000000"/>
                <w:sz w:val="21"/>
                <w:szCs w:val="21"/>
              </w:rPr>
              <w:t>罗正荣，谢枫，张青林，郭大勇</w:t>
            </w:r>
          </w:p>
        </w:tc>
        <w:tc>
          <w:tcPr>
            <w:tcW w:w="391"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sidRPr="00E56FA0">
              <w:rPr>
                <w:rFonts w:eastAsiaTheme="majorEastAsia"/>
                <w:szCs w:val="21"/>
              </w:rPr>
              <w:t>有效</w:t>
            </w:r>
          </w:p>
        </w:tc>
      </w:tr>
      <w:tr w:rsidR="00FC424D" w:rsidRPr="00AA5AE7" w:rsidTr="00FC424D">
        <w:trPr>
          <w:trHeight w:val="907"/>
          <w:jc w:val="center"/>
        </w:trPr>
        <w:tc>
          <w:tcPr>
            <w:tcW w:w="272" w:type="pct"/>
            <w:tcBorders>
              <w:bottom w:val="single" w:sz="4" w:space="0" w:color="auto"/>
              <w:right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4</w:t>
            </w:r>
          </w:p>
        </w:tc>
        <w:tc>
          <w:tcPr>
            <w:tcW w:w="341"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sidRPr="00E56FA0">
              <w:rPr>
                <w:rFonts w:eastAsiaTheme="majorEastAsia"/>
                <w:szCs w:val="21"/>
              </w:rPr>
              <w:t>发明专利</w:t>
            </w:r>
          </w:p>
        </w:tc>
        <w:tc>
          <w:tcPr>
            <w:tcW w:w="585" w:type="pct"/>
            <w:tcBorders>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kern w:val="0"/>
                <w:sz w:val="21"/>
                <w:szCs w:val="21"/>
              </w:rPr>
            </w:pPr>
            <w:r w:rsidRPr="00E56FA0">
              <w:rPr>
                <w:rFonts w:ascii="Times New Roman" w:eastAsiaTheme="majorEastAsia"/>
                <w:kern w:val="0"/>
                <w:sz w:val="21"/>
                <w:szCs w:val="21"/>
              </w:rPr>
              <w:t>利用</w:t>
            </w:r>
            <w:proofErr w:type="gramStart"/>
            <w:r w:rsidRPr="00E56FA0">
              <w:rPr>
                <w:rFonts w:ascii="Times New Roman" w:eastAsiaTheme="majorEastAsia"/>
                <w:kern w:val="0"/>
                <w:sz w:val="21"/>
                <w:szCs w:val="21"/>
              </w:rPr>
              <w:t>柿</w:t>
            </w:r>
            <w:proofErr w:type="gramEnd"/>
            <w:r w:rsidRPr="00E56FA0">
              <w:rPr>
                <w:rFonts w:ascii="Times New Roman" w:eastAsiaTheme="majorEastAsia"/>
                <w:kern w:val="0"/>
                <w:sz w:val="21"/>
                <w:szCs w:val="21"/>
              </w:rPr>
              <w:t>单宁金属吸附剂吸附和回收重金属铅和</w:t>
            </w:r>
            <w:proofErr w:type="gramStart"/>
            <w:r w:rsidRPr="00E56FA0">
              <w:rPr>
                <w:rFonts w:ascii="Times New Roman" w:eastAsiaTheme="majorEastAsia"/>
                <w:kern w:val="0"/>
                <w:sz w:val="21"/>
                <w:szCs w:val="21"/>
              </w:rPr>
              <w:t>铜的</w:t>
            </w:r>
            <w:proofErr w:type="gramEnd"/>
            <w:r w:rsidRPr="00E56FA0">
              <w:rPr>
                <w:rFonts w:ascii="Times New Roman" w:eastAsiaTheme="majorEastAsia"/>
                <w:kern w:val="0"/>
                <w:sz w:val="21"/>
                <w:szCs w:val="21"/>
              </w:rPr>
              <w:t>方法</w:t>
            </w:r>
          </w:p>
        </w:tc>
        <w:tc>
          <w:tcPr>
            <w:tcW w:w="435" w:type="pct"/>
            <w:tcBorders>
              <w:left w:val="single" w:sz="4" w:space="0" w:color="auto"/>
              <w:bottom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中国</w:t>
            </w:r>
          </w:p>
        </w:tc>
        <w:tc>
          <w:tcPr>
            <w:tcW w:w="680" w:type="pct"/>
            <w:tcBorders>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kern w:val="0"/>
                <w:sz w:val="21"/>
                <w:szCs w:val="21"/>
              </w:rPr>
            </w:pPr>
            <w:r w:rsidRPr="00E56FA0">
              <w:rPr>
                <w:rFonts w:ascii="Times New Roman" w:eastAsiaTheme="majorEastAsia"/>
                <w:kern w:val="0"/>
                <w:sz w:val="21"/>
                <w:szCs w:val="21"/>
              </w:rPr>
              <w:t>ZL201110030817.X</w:t>
            </w:r>
          </w:p>
        </w:tc>
        <w:tc>
          <w:tcPr>
            <w:tcW w:w="594" w:type="pct"/>
            <w:tcBorders>
              <w:left w:val="single" w:sz="4" w:space="0" w:color="auto"/>
              <w:bottom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kern w:val="0"/>
                <w:sz w:val="21"/>
                <w:szCs w:val="21"/>
              </w:rPr>
            </w:pPr>
            <w:r w:rsidRPr="00E56FA0">
              <w:rPr>
                <w:rFonts w:ascii="Times New Roman" w:eastAsiaTheme="majorEastAsia"/>
                <w:kern w:val="0"/>
                <w:sz w:val="21"/>
                <w:szCs w:val="21"/>
              </w:rPr>
              <w:t>2014</w:t>
            </w:r>
            <w:r w:rsidRPr="00E56FA0">
              <w:rPr>
                <w:rFonts w:ascii="Times New Roman" w:eastAsiaTheme="majorEastAsia"/>
                <w:kern w:val="0"/>
                <w:sz w:val="21"/>
                <w:szCs w:val="21"/>
              </w:rPr>
              <w:t>年</w:t>
            </w:r>
            <w:r w:rsidRPr="00E56FA0">
              <w:rPr>
                <w:rFonts w:ascii="Times New Roman" w:eastAsiaTheme="majorEastAsia"/>
                <w:kern w:val="0"/>
                <w:sz w:val="21"/>
                <w:szCs w:val="21"/>
              </w:rPr>
              <w:t>1</w:t>
            </w:r>
            <w:r w:rsidRPr="00E56FA0">
              <w:rPr>
                <w:rFonts w:ascii="Times New Roman" w:eastAsiaTheme="majorEastAsia"/>
                <w:kern w:val="0"/>
                <w:sz w:val="21"/>
                <w:szCs w:val="21"/>
              </w:rPr>
              <w:t>月</w:t>
            </w:r>
            <w:r w:rsidRPr="00E56FA0">
              <w:rPr>
                <w:rFonts w:ascii="Times New Roman" w:eastAsiaTheme="majorEastAsia"/>
                <w:kern w:val="0"/>
                <w:sz w:val="21"/>
                <w:szCs w:val="21"/>
              </w:rPr>
              <w:t>15</w:t>
            </w:r>
            <w:r w:rsidRPr="00E56FA0">
              <w:rPr>
                <w:rFonts w:ascii="Times New Roman" w:eastAsiaTheme="majorEastAsia"/>
                <w:kern w:val="0"/>
                <w:sz w:val="21"/>
                <w:szCs w:val="21"/>
              </w:rPr>
              <w:t>日</w:t>
            </w:r>
          </w:p>
        </w:tc>
        <w:tc>
          <w:tcPr>
            <w:tcW w:w="427" w:type="pct"/>
            <w:tcBorders>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1336352</w:t>
            </w:r>
          </w:p>
        </w:tc>
        <w:tc>
          <w:tcPr>
            <w:tcW w:w="594" w:type="pct"/>
            <w:tcBorders>
              <w:left w:val="single" w:sz="4" w:space="0" w:color="auto"/>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华中农业大学</w:t>
            </w:r>
          </w:p>
        </w:tc>
        <w:tc>
          <w:tcPr>
            <w:tcW w:w="680" w:type="pct"/>
            <w:tcBorders>
              <w:left w:val="single" w:sz="4" w:space="0" w:color="auto"/>
              <w:bottom w:val="single" w:sz="4" w:space="0" w:color="auto"/>
              <w:right w:val="single" w:sz="4" w:space="0" w:color="auto"/>
            </w:tcBorders>
            <w:vAlign w:val="center"/>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罗正荣，谢枫，张青林，郭大勇</w:t>
            </w:r>
          </w:p>
        </w:tc>
        <w:tc>
          <w:tcPr>
            <w:tcW w:w="391" w:type="pct"/>
            <w:tcBorders>
              <w:left w:val="single" w:sz="4" w:space="0" w:color="auto"/>
              <w:bottom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有效</w:t>
            </w:r>
          </w:p>
        </w:tc>
      </w:tr>
      <w:tr w:rsidR="00FC424D" w:rsidRPr="00AA5AE7" w:rsidTr="00FC424D">
        <w:trPr>
          <w:trHeight w:val="907"/>
          <w:jc w:val="center"/>
        </w:trPr>
        <w:tc>
          <w:tcPr>
            <w:tcW w:w="272" w:type="pct"/>
            <w:tcBorders>
              <w:bottom w:val="single" w:sz="4" w:space="0" w:color="auto"/>
              <w:right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5</w:t>
            </w:r>
          </w:p>
        </w:tc>
        <w:tc>
          <w:tcPr>
            <w:tcW w:w="341"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sidRPr="00E56FA0">
              <w:rPr>
                <w:rFonts w:eastAsiaTheme="majorEastAsia"/>
                <w:szCs w:val="21"/>
              </w:rPr>
              <w:t>发明专利</w:t>
            </w:r>
          </w:p>
        </w:tc>
        <w:tc>
          <w:tcPr>
            <w:tcW w:w="585" w:type="pct"/>
            <w:tcBorders>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kern w:val="0"/>
                <w:sz w:val="21"/>
                <w:szCs w:val="21"/>
              </w:rPr>
            </w:pPr>
            <w:r w:rsidRPr="00E56FA0">
              <w:rPr>
                <w:rFonts w:ascii="Times New Roman" w:eastAsiaTheme="majorEastAsia"/>
                <w:sz w:val="21"/>
                <w:szCs w:val="21"/>
              </w:rPr>
              <w:t>利用</w:t>
            </w:r>
            <w:proofErr w:type="gramStart"/>
            <w:r w:rsidRPr="00E56FA0">
              <w:rPr>
                <w:rFonts w:ascii="Times New Roman" w:eastAsiaTheme="majorEastAsia"/>
                <w:sz w:val="21"/>
                <w:szCs w:val="21"/>
              </w:rPr>
              <w:t>柿</w:t>
            </w:r>
            <w:proofErr w:type="gramEnd"/>
            <w:r w:rsidRPr="00E56FA0">
              <w:rPr>
                <w:rFonts w:ascii="Times New Roman" w:eastAsiaTheme="majorEastAsia"/>
                <w:sz w:val="21"/>
                <w:szCs w:val="21"/>
              </w:rPr>
              <w:t>单宁金属吸附剂吸附和回收贵金属钯的方法</w:t>
            </w:r>
          </w:p>
        </w:tc>
        <w:tc>
          <w:tcPr>
            <w:tcW w:w="435" w:type="pct"/>
            <w:tcBorders>
              <w:left w:val="single" w:sz="4" w:space="0" w:color="auto"/>
              <w:bottom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中国</w:t>
            </w:r>
          </w:p>
        </w:tc>
        <w:tc>
          <w:tcPr>
            <w:tcW w:w="680" w:type="pct"/>
            <w:tcBorders>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kern w:val="0"/>
                <w:sz w:val="21"/>
                <w:szCs w:val="21"/>
              </w:rPr>
            </w:pPr>
            <w:r w:rsidRPr="00E56FA0">
              <w:rPr>
                <w:rFonts w:ascii="Times New Roman" w:eastAsiaTheme="majorEastAsia"/>
                <w:sz w:val="21"/>
                <w:szCs w:val="21"/>
              </w:rPr>
              <w:t>ZL201110030830.5</w:t>
            </w:r>
          </w:p>
        </w:tc>
        <w:tc>
          <w:tcPr>
            <w:tcW w:w="594" w:type="pct"/>
            <w:tcBorders>
              <w:left w:val="single" w:sz="4" w:space="0" w:color="auto"/>
              <w:bottom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kern w:val="0"/>
                <w:sz w:val="21"/>
                <w:szCs w:val="21"/>
              </w:rPr>
            </w:pPr>
            <w:r w:rsidRPr="00E56FA0">
              <w:rPr>
                <w:rFonts w:ascii="Times New Roman" w:eastAsiaTheme="majorEastAsia"/>
                <w:sz w:val="21"/>
                <w:szCs w:val="21"/>
              </w:rPr>
              <w:t>2013</w:t>
            </w:r>
            <w:r w:rsidRPr="00E56FA0">
              <w:rPr>
                <w:rFonts w:ascii="Times New Roman" w:eastAsiaTheme="majorEastAsia"/>
                <w:sz w:val="21"/>
                <w:szCs w:val="21"/>
              </w:rPr>
              <w:t>年</w:t>
            </w:r>
            <w:r w:rsidRPr="00E56FA0">
              <w:rPr>
                <w:rFonts w:ascii="Times New Roman" w:eastAsiaTheme="majorEastAsia"/>
                <w:sz w:val="21"/>
                <w:szCs w:val="21"/>
              </w:rPr>
              <w:t>9</w:t>
            </w:r>
            <w:r w:rsidRPr="00E56FA0">
              <w:rPr>
                <w:rFonts w:ascii="Times New Roman" w:eastAsiaTheme="majorEastAsia"/>
                <w:sz w:val="21"/>
                <w:szCs w:val="21"/>
              </w:rPr>
              <w:t>月</w:t>
            </w:r>
            <w:r w:rsidRPr="00E56FA0">
              <w:rPr>
                <w:rFonts w:ascii="Times New Roman" w:eastAsiaTheme="majorEastAsia"/>
                <w:sz w:val="21"/>
                <w:szCs w:val="21"/>
              </w:rPr>
              <w:t>25</w:t>
            </w:r>
            <w:r w:rsidRPr="00E56FA0">
              <w:rPr>
                <w:rFonts w:ascii="Times New Roman" w:eastAsiaTheme="majorEastAsia"/>
                <w:sz w:val="21"/>
                <w:szCs w:val="21"/>
              </w:rPr>
              <w:t>日</w:t>
            </w:r>
          </w:p>
        </w:tc>
        <w:tc>
          <w:tcPr>
            <w:tcW w:w="427" w:type="pct"/>
            <w:tcBorders>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1277147</w:t>
            </w:r>
          </w:p>
        </w:tc>
        <w:tc>
          <w:tcPr>
            <w:tcW w:w="594" w:type="pct"/>
            <w:tcBorders>
              <w:left w:val="single" w:sz="4" w:space="0" w:color="auto"/>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华中农业大学</w:t>
            </w:r>
          </w:p>
        </w:tc>
        <w:tc>
          <w:tcPr>
            <w:tcW w:w="680" w:type="pct"/>
            <w:tcBorders>
              <w:left w:val="single" w:sz="4" w:space="0" w:color="auto"/>
              <w:bottom w:val="single" w:sz="4" w:space="0" w:color="auto"/>
              <w:right w:val="single" w:sz="4" w:space="0" w:color="auto"/>
            </w:tcBorders>
            <w:vAlign w:val="center"/>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罗正荣，樊在军，张青林，郭大勇</w:t>
            </w:r>
          </w:p>
        </w:tc>
        <w:tc>
          <w:tcPr>
            <w:tcW w:w="391" w:type="pct"/>
            <w:tcBorders>
              <w:left w:val="single" w:sz="4" w:space="0" w:color="auto"/>
              <w:bottom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有效</w:t>
            </w:r>
          </w:p>
        </w:tc>
      </w:tr>
      <w:tr w:rsidR="00FC424D" w:rsidRPr="00AA5AE7" w:rsidTr="00FC424D">
        <w:trPr>
          <w:trHeight w:val="907"/>
          <w:jc w:val="center"/>
        </w:trPr>
        <w:tc>
          <w:tcPr>
            <w:tcW w:w="272" w:type="pct"/>
            <w:tcBorders>
              <w:bottom w:val="single" w:sz="4" w:space="0" w:color="auto"/>
              <w:right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lastRenderedPageBreak/>
              <w:t>6</w:t>
            </w:r>
          </w:p>
        </w:tc>
        <w:tc>
          <w:tcPr>
            <w:tcW w:w="341" w:type="pct"/>
            <w:tcBorders>
              <w:left w:val="single" w:sz="4" w:space="0" w:color="auto"/>
              <w:bottom w:val="single" w:sz="4" w:space="0" w:color="auto"/>
            </w:tcBorders>
            <w:vAlign w:val="center"/>
          </w:tcPr>
          <w:p w:rsidR="00FC424D" w:rsidRPr="00E56FA0" w:rsidRDefault="00FC424D" w:rsidP="00FC424D">
            <w:pPr>
              <w:jc w:val="center"/>
              <w:rPr>
                <w:rFonts w:eastAsiaTheme="majorEastAsia"/>
                <w:szCs w:val="21"/>
              </w:rPr>
            </w:pPr>
            <w:r w:rsidRPr="00E56FA0">
              <w:rPr>
                <w:rFonts w:eastAsiaTheme="majorEastAsia"/>
                <w:szCs w:val="21"/>
              </w:rPr>
              <w:t>发明专利</w:t>
            </w:r>
          </w:p>
        </w:tc>
        <w:tc>
          <w:tcPr>
            <w:tcW w:w="585" w:type="pct"/>
            <w:tcBorders>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kern w:val="0"/>
                <w:sz w:val="21"/>
                <w:szCs w:val="21"/>
              </w:rPr>
            </w:pPr>
            <w:r w:rsidRPr="00E56FA0">
              <w:rPr>
                <w:rFonts w:ascii="Times New Roman" w:eastAsiaTheme="majorEastAsia"/>
                <w:sz w:val="21"/>
                <w:szCs w:val="21"/>
              </w:rPr>
              <w:t>利用</w:t>
            </w:r>
            <w:proofErr w:type="gramStart"/>
            <w:r w:rsidRPr="00E56FA0">
              <w:rPr>
                <w:rFonts w:ascii="Times New Roman" w:eastAsiaTheme="majorEastAsia"/>
                <w:sz w:val="21"/>
                <w:szCs w:val="21"/>
              </w:rPr>
              <w:t>柿</w:t>
            </w:r>
            <w:proofErr w:type="gramEnd"/>
            <w:r w:rsidRPr="00E56FA0">
              <w:rPr>
                <w:rFonts w:ascii="Times New Roman" w:eastAsiaTheme="majorEastAsia"/>
                <w:sz w:val="21"/>
                <w:szCs w:val="21"/>
              </w:rPr>
              <w:t>单宁金属吸附剂吸附和回收贵金属金的方法</w:t>
            </w:r>
          </w:p>
        </w:tc>
        <w:tc>
          <w:tcPr>
            <w:tcW w:w="435" w:type="pct"/>
            <w:tcBorders>
              <w:left w:val="single" w:sz="4" w:space="0" w:color="auto"/>
              <w:bottom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中国</w:t>
            </w:r>
          </w:p>
        </w:tc>
        <w:tc>
          <w:tcPr>
            <w:tcW w:w="680" w:type="pct"/>
            <w:tcBorders>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kern w:val="0"/>
                <w:sz w:val="21"/>
                <w:szCs w:val="21"/>
              </w:rPr>
            </w:pPr>
            <w:r w:rsidRPr="00E56FA0">
              <w:rPr>
                <w:rFonts w:ascii="Times New Roman" w:eastAsiaTheme="majorEastAsia"/>
                <w:sz w:val="21"/>
                <w:szCs w:val="21"/>
              </w:rPr>
              <w:t>ZL201110030839.6</w:t>
            </w:r>
          </w:p>
        </w:tc>
        <w:tc>
          <w:tcPr>
            <w:tcW w:w="594" w:type="pct"/>
            <w:tcBorders>
              <w:left w:val="single" w:sz="4" w:space="0" w:color="auto"/>
              <w:bottom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kern w:val="0"/>
                <w:sz w:val="21"/>
                <w:szCs w:val="21"/>
              </w:rPr>
            </w:pPr>
            <w:r w:rsidRPr="00E56FA0">
              <w:rPr>
                <w:rFonts w:ascii="Times New Roman" w:eastAsiaTheme="majorEastAsia"/>
                <w:sz w:val="21"/>
                <w:szCs w:val="21"/>
              </w:rPr>
              <w:t>2013</w:t>
            </w:r>
            <w:r w:rsidRPr="00E56FA0">
              <w:rPr>
                <w:rFonts w:ascii="Times New Roman" w:eastAsiaTheme="majorEastAsia"/>
                <w:sz w:val="21"/>
                <w:szCs w:val="21"/>
              </w:rPr>
              <w:t>年</w:t>
            </w:r>
            <w:r w:rsidRPr="00E56FA0">
              <w:rPr>
                <w:rFonts w:ascii="Times New Roman" w:eastAsiaTheme="majorEastAsia"/>
                <w:sz w:val="21"/>
                <w:szCs w:val="21"/>
              </w:rPr>
              <w:t>9</w:t>
            </w:r>
            <w:r w:rsidRPr="00E56FA0">
              <w:rPr>
                <w:rFonts w:ascii="Times New Roman" w:eastAsiaTheme="majorEastAsia"/>
                <w:sz w:val="21"/>
                <w:szCs w:val="21"/>
              </w:rPr>
              <w:t>月</w:t>
            </w:r>
            <w:r w:rsidRPr="00E56FA0">
              <w:rPr>
                <w:rFonts w:ascii="Times New Roman" w:eastAsiaTheme="majorEastAsia"/>
                <w:sz w:val="21"/>
                <w:szCs w:val="21"/>
              </w:rPr>
              <w:t>25</w:t>
            </w:r>
            <w:r w:rsidRPr="00E56FA0">
              <w:rPr>
                <w:rFonts w:ascii="Times New Roman" w:eastAsiaTheme="majorEastAsia"/>
                <w:sz w:val="21"/>
                <w:szCs w:val="21"/>
              </w:rPr>
              <w:t>日</w:t>
            </w:r>
          </w:p>
        </w:tc>
        <w:tc>
          <w:tcPr>
            <w:tcW w:w="427" w:type="pct"/>
            <w:tcBorders>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1276912</w:t>
            </w:r>
          </w:p>
        </w:tc>
        <w:tc>
          <w:tcPr>
            <w:tcW w:w="594" w:type="pct"/>
            <w:tcBorders>
              <w:left w:val="single" w:sz="4" w:space="0" w:color="auto"/>
              <w:bottom w:val="single" w:sz="4" w:space="0" w:color="auto"/>
              <w:right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华中农业大学</w:t>
            </w:r>
          </w:p>
        </w:tc>
        <w:tc>
          <w:tcPr>
            <w:tcW w:w="680" w:type="pct"/>
            <w:tcBorders>
              <w:left w:val="single" w:sz="4" w:space="0" w:color="auto"/>
              <w:bottom w:val="single" w:sz="4" w:space="0" w:color="auto"/>
              <w:right w:val="single" w:sz="4" w:space="0" w:color="auto"/>
            </w:tcBorders>
            <w:vAlign w:val="center"/>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罗正荣，樊在军，张青林，郭大勇</w:t>
            </w:r>
          </w:p>
        </w:tc>
        <w:tc>
          <w:tcPr>
            <w:tcW w:w="391" w:type="pct"/>
            <w:tcBorders>
              <w:left w:val="single" w:sz="4" w:space="0" w:color="auto"/>
              <w:bottom w:val="single" w:sz="4" w:space="0" w:color="auto"/>
            </w:tcBorders>
            <w:vAlign w:val="center"/>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有效</w:t>
            </w:r>
          </w:p>
        </w:tc>
      </w:tr>
      <w:tr w:rsidR="00FC424D" w:rsidRPr="00AA5AE7" w:rsidTr="00FC424D">
        <w:trPr>
          <w:trHeight w:val="907"/>
          <w:jc w:val="center"/>
        </w:trPr>
        <w:tc>
          <w:tcPr>
            <w:tcW w:w="272" w:type="pct"/>
            <w:tcBorders>
              <w:bottom w:val="single" w:sz="4" w:space="0" w:color="auto"/>
              <w:right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7</w:t>
            </w:r>
          </w:p>
        </w:tc>
        <w:tc>
          <w:tcPr>
            <w:tcW w:w="341"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农业部行业标准</w:t>
            </w:r>
          </w:p>
        </w:tc>
        <w:tc>
          <w:tcPr>
            <w:tcW w:w="585" w:type="pct"/>
            <w:tcBorders>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proofErr w:type="gramStart"/>
            <w:r w:rsidRPr="00E56FA0">
              <w:rPr>
                <w:rFonts w:ascii="Times New Roman" w:eastAsiaTheme="majorEastAsia"/>
                <w:sz w:val="21"/>
                <w:szCs w:val="21"/>
              </w:rPr>
              <w:t>柿</w:t>
            </w:r>
            <w:proofErr w:type="gramEnd"/>
            <w:r w:rsidRPr="00E56FA0">
              <w:rPr>
                <w:rFonts w:ascii="Times New Roman" w:eastAsiaTheme="majorEastAsia"/>
                <w:sz w:val="21"/>
                <w:szCs w:val="21"/>
              </w:rPr>
              <w:t>种质资源描述规范</w:t>
            </w:r>
          </w:p>
        </w:tc>
        <w:tc>
          <w:tcPr>
            <w:tcW w:w="435"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农业部</w:t>
            </w:r>
          </w:p>
        </w:tc>
        <w:tc>
          <w:tcPr>
            <w:tcW w:w="680" w:type="pct"/>
            <w:tcBorders>
              <w:bottom w:val="single" w:sz="4" w:space="0" w:color="auto"/>
              <w:right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sz w:val="21"/>
                <w:szCs w:val="21"/>
              </w:rPr>
            </w:pPr>
            <w:r w:rsidRPr="00E56FA0">
              <w:rPr>
                <w:rFonts w:ascii="Times New Roman" w:eastAsiaTheme="majorEastAsia"/>
                <w:sz w:val="21"/>
                <w:szCs w:val="21"/>
              </w:rPr>
              <w:t>NY/T2926-2016</w:t>
            </w:r>
          </w:p>
        </w:tc>
        <w:tc>
          <w:tcPr>
            <w:tcW w:w="594" w:type="pct"/>
            <w:tcBorders>
              <w:left w:val="single" w:sz="4" w:space="0" w:color="auto"/>
              <w:bottom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sz w:val="21"/>
                <w:szCs w:val="21"/>
              </w:rPr>
            </w:pPr>
            <w:r w:rsidRPr="00E56FA0">
              <w:rPr>
                <w:rFonts w:ascii="Times New Roman" w:eastAsiaTheme="majorEastAsia"/>
                <w:sz w:val="21"/>
                <w:szCs w:val="21"/>
              </w:rPr>
              <w:t>2017</w:t>
            </w:r>
            <w:r w:rsidRPr="00E56FA0">
              <w:rPr>
                <w:rFonts w:ascii="Times New Roman" w:eastAsiaTheme="majorEastAsia"/>
                <w:sz w:val="21"/>
                <w:szCs w:val="21"/>
              </w:rPr>
              <w:t>年</w:t>
            </w:r>
            <w:r w:rsidRPr="00E56FA0">
              <w:rPr>
                <w:rFonts w:ascii="Times New Roman" w:eastAsiaTheme="majorEastAsia"/>
                <w:sz w:val="21"/>
                <w:szCs w:val="21"/>
              </w:rPr>
              <w:t>4</w:t>
            </w:r>
            <w:r w:rsidRPr="00E56FA0">
              <w:rPr>
                <w:rFonts w:ascii="Times New Roman" w:eastAsiaTheme="majorEastAsia"/>
                <w:sz w:val="21"/>
                <w:szCs w:val="21"/>
              </w:rPr>
              <w:t>月</w:t>
            </w:r>
            <w:r w:rsidRPr="00E56FA0">
              <w:rPr>
                <w:rFonts w:ascii="Times New Roman" w:eastAsiaTheme="majorEastAsia"/>
                <w:sz w:val="21"/>
                <w:szCs w:val="21"/>
              </w:rPr>
              <w:t>1</w:t>
            </w:r>
            <w:r w:rsidRPr="00E56FA0">
              <w:rPr>
                <w:rFonts w:ascii="Times New Roman" w:eastAsiaTheme="majorEastAsia"/>
                <w:sz w:val="21"/>
                <w:szCs w:val="21"/>
              </w:rPr>
              <w:t>日</w:t>
            </w:r>
          </w:p>
        </w:tc>
        <w:tc>
          <w:tcPr>
            <w:tcW w:w="427" w:type="pct"/>
            <w:tcBorders>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C10302">
              <w:rPr>
                <w:rFonts w:ascii="Times New Roman" w:eastAsiaTheme="majorEastAsia" w:hint="eastAsia"/>
                <w:color w:val="000000"/>
                <w:sz w:val="21"/>
                <w:szCs w:val="21"/>
              </w:rPr>
              <w:t>中华人民共和国农业部</w:t>
            </w:r>
            <w:r w:rsidRPr="00C10302">
              <w:rPr>
                <w:rFonts w:ascii="Times New Roman" w:eastAsiaTheme="majorEastAsia" w:hint="eastAsia"/>
                <w:color w:val="000000"/>
                <w:sz w:val="21"/>
                <w:szCs w:val="21"/>
              </w:rPr>
              <w:t>2016-10-26</w:t>
            </w:r>
            <w:r w:rsidRPr="00C10302">
              <w:rPr>
                <w:rFonts w:ascii="Times New Roman" w:eastAsiaTheme="majorEastAsia" w:hint="eastAsia"/>
                <w:color w:val="000000"/>
                <w:sz w:val="21"/>
                <w:szCs w:val="21"/>
              </w:rPr>
              <w:t>发布</w:t>
            </w:r>
          </w:p>
        </w:tc>
        <w:tc>
          <w:tcPr>
            <w:tcW w:w="594" w:type="pct"/>
            <w:tcBorders>
              <w:left w:val="single" w:sz="4" w:space="0" w:color="auto"/>
              <w:bottom w:val="single" w:sz="4" w:space="0" w:color="auto"/>
              <w:right w:val="single" w:sz="4" w:space="0" w:color="auto"/>
            </w:tcBorders>
          </w:tcPr>
          <w:p w:rsidR="00FC424D" w:rsidRPr="00D52684" w:rsidRDefault="00FC424D" w:rsidP="00FC424D">
            <w:pPr>
              <w:pStyle w:val="af4"/>
              <w:spacing w:line="390" w:lineRule="exact"/>
              <w:ind w:firstLineChars="0" w:firstLine="0"/>
              <w:jc w:val="center"/>
              <w:rPr>
                <w:rFonts w:ascii="Times New Roman" w:eastAsiaTheme="majorEastAsia"/>
                <w:color w:val="000000"/>
                <w:sz w:val="21"/>
                <w:szCs w:val="21"/>
              </w:rPr>
            </w:pPr>
            <w:r w:rsidRPr="00D52684">
              <w:rPr>
                <w:rFonts w:ascii="Times New Roman" w:eastAsiaTheme="majorEastAsia"/>
                <w:color w:val="000000"/>
                <w:sz w:val="21"/>
                <w:szCs w:val="21"/>
              </w:rPr>
              <w:t>西北农林科技大学</w:t>
            </w:r>
          </w:p>
        </w:tc>
        <w:tc>
          <w:tcPr>
            <w:tcW w:w="680" w:type="pct"/>
            <w:tcBorders>
              <w:left w:val="single" w:sz="4" w:space="0" w:color="auto"/>
              <w:bottom w:val="single" w:sz="4" w:space="0" w:color="auto"/>
              <w:right w:val="single" w:sz="4" w:space="0" w:color="auto"/>
            </w:tcBorders>
          </w:tcPr>
          <w:p w:rsidR="00FC424D" w:rsidRPr="00D52684" w:rsidRDefault="00FC424D" w:rsidP="00FC424D">
            <w:pPr>
              <w:pStyle w:val="af4"/>
              <w:spacing w:line="390" w:lineRule="exact"/>
              <w:ind w:firstLineChars="0" w:firstLine="0"/>
              <w:jc w:val="center"/>
              <w:rPr>
                <w:rFonts w:ascii="Times New Roman" w:eastAsiaTheme="majorEastAsia"/>
                <w:color w:val="000000"/>
                <w:sz w:val="21"/>
                <w:szCs w:val="21"/>
              </w:rPr>
            </w:pPr>
            <w:r w:rsidRPr="00D52684">
              <w:rPr>
                <w:rFonts w:ascii="Times New Roman" w:eastAsiaTheme="majorEastAsia" w:hint="eastAsia"/>
                <w:color w:val="000000"/>
                <w:sz w:val="21"/>
                <w:szCs w:val="21"/>
              </w:rPr>
              <w:t>杨勇，阮小凤，江用文，熊兴平，王仁梓，王建平</w:t>
            </w:r>
          </w:p>
        </w:tc>
        <w:tc>
          <w:tcPr>
            <w:tcW w:w="391" w:type="pct"/>
            <w:tcBorders>
              <w:left w:val="single" w:sz="4" w:space="0" w:color="auto"/>
              <w:bottom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有效</w:t>
            </w:r>
          </w:p>
        </w:tc>
      </w:tr>
      <w:tr w:rsidR="00FC424D" w:rsidRPr="00AA5AE7" w:rsidTr="00FC424D">
        <w:trPr>
          <w:trHeight w:val="907"/>
          <w:jc w:val="center"/>
        </w:trPr>
        <w:tc>
          <w:tcPr>
            <w:tcW w:w="272" w:type="pct"/>
            <w:tcBorders>
              <w:bottom w:val="single" w:sz="4" w:space="0" w:color="auto"/>
              <w:right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8</w:t>
            </w:r>
          </w:p>
        </w:tc>
        <w:tc>
          <w:tcPr>
            <w:tcW w:w="341"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农业部行业标准</w:t>
            </w:r>
          </w:p>
        </w:tc>
        <w:tc>
          <w:tcPr>
            <w:tcW w:w="585" w:type="pct"/>
            <w:tcBorders>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sz w:val="21"/>
                <w:szCs w:val="21"/>
              </w:rPr>
              <w:t>植物新品种特异性、一致性和稳定性测试</w:t>
            </w:r>
            <w:proofErr w:type="gramStart"/>
            <w:r w:rsidRPr="00E56FA0">
              <w:rPr>
                <w:rFonts w:ascii="Times New Roman" w:eastAsiaTheme="majorEastAsia"/>
                <w:sz w:val="21"/>
                <w:szCs w:val="21"/>
              </w:rPr>
              <w:t>指南</w:t>
            </w:r>
            <w:r>
              <w:rPr>
                <w:rFonts w:ascii="Times New Roman" w:eastAsiaTheme="majorEastAsia" w:hint="eastAsia"/>
                <w:sz w:val="21"/>
                <w:szCs w:val="21"/>
              </w:rPr>
              <w:t>—</w:t>
            </w:r>
            <w:r w:rsidRPr="00E56FA0">
              <w:rPr>
                <w:rFonts w:ascii="Times New Roman" w:eastAsiaTheme="majorEastAsia"/>
                <w:sz w:val="21"/>
                <w:szCs w:val="21"/>
              </w:rPr>
              <w:t>柿</w:t>
            </w:r>
            <w:proofErr w:type="gramEnd"/>
          </w:p>
        </w:tc>
        <w:tc>
          <w:tcPr>
            <w:tcW w:w="435"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农业部</w:t>
            </w:r>
          </w:p>
        </w:tc>
        <w:tc>
          <w:tcPr>
            <w:tcW w:w="680" w:type="pct"/>
            <w:tcBorders>
              <w:bottom w:val="single" w:sz="4" w:space="0" w:color="auto"/>
              <w:right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sz w:val="21"/>
                <w:szCs w:val="21"/>
              </w:rPr>
            </w:pPr>
            <w:r w:rsidRPr="00E56FA0">
              <w:rPr>
                <w:rFonts w:ascii="Times New Roman" w:eastAsiaTheme="majorEastAsia"/>
                <w:sz w:val="21"/>
                <w:szCs w:val="21"/>
              </w:rPr>
              <w:t>NY/T2522-2013</w:t>
            </w:r>
          </w:p>
        </w:tc>
        <w:tc>
          <w:tcPr>
            <w:tcW w:w="594" w:type="pct"/>
            <w:tcBorders>
              <w:left w:val="single" w:sz="4" w:space="0" w:color="auto"/>
              <w:bottom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sz w:val="21"/>
                <w:szCs w:val="21"/>
              </w:rPr>
            </w:pPr>
            <w:r w:rsidRPr="00E56FA0">
              <w:rPr>
                <w:rFonts w:ascii="Times New Roman" w:eastAsiaTheme="majorEastAsia"/>
                <w:sz w:val="21"/>
                <w:szCs w:val="21"/>
              </w:rPr>
              <w:t>2014</w:t>
            </w:r>
            <w:r w:rsidRPr="00E56FA0">
              <w:rPr>
                <w:rFonts w:ascii="Times New Roman" w:eastAsiaTheme="majorEastAsia"/>
                <w:sz w:val="21"/>
                <w:szCs w:val="21"/>
              </w:rPr>
              <w:t>年</w:t>
            </w:r>
            <w:r w:rsidRPr="00E56FA0">
              <w:rPr>
                <w:rFonts w:ascii="Times New Roman" w:eastAsiaTheme="majorEastAsia"/>
                <w:sz w:val="21"/>
                <w:szCs w:val="21"/>
              </w:rPr>
              <w:t>4</w:t>
            </w:r>
            <w:r w:rsidRPr="00E56FA0">
              <w:rPr>
                <w:rFonts w:ascii="Times New Roman" w:eastAsiaTheme="majorEastAsia"/>
                <w:sz w:val="21"/>
                <w:szCs w:val="21"/>
              </w:rPr>
              <w:t>月</w:t>
            </w:r>
            <w:r w:rsidRPr="00E56FA0">
              <w:rPr>
                <w:rFonts w:ascii="Times New Roman" w:eastAsiaTheme="majorEastAsia"/>
                <w:sz w:val="21"/>
                <w:szCs w:val="21"/>
              </w:rPr>
              <w:t>1</w:t>
            </w:r>
            <w:r w:rsidRPr="00E56FA0">
              <w:rPr>
                <w:rFonts w:ascii="Times New Roman" w:eastAsiaTheme="majorEastAsia"/>
                <w:sz w:val="21"/>
                <w:szCs w:val="21"/>
              </w:rPr>
              <w:t>日</w:t>
            </w:r>
          </w:p>
        </w:tc>
        <w:tc>
          <w:tcPr>
            <w:tcW w:w="427" w:type="pct"/>
            <w:tcBorders>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Pr>
                <w:rFonts w:ascii="Times New Roman" w:eastAsiaTheme="majorEastAsia" w:hint="eastAsia"/>
                <w:color w:val="000000"/>
                <w:sz w:val="21"/>
                <w:szCs w:val="21"/>
              </w:rPr>
              <w:t>中华人民共和国农业部</w:t>
            </w:r>
            <w:r>
              <w:rPr>
                <w:rFonts w:ascii="Times New Roman" w:eastAsiaTheme="majorEastAsia" w:hint="eastAsia"/>
                <w:color w:val="000000"/>
                <w:sz w:val="21"/>
                <w:szCs w:val="21"/>
              </w:rPr>
              <w:t>2</w:t>
            </w:r>
            <w:r>
              <w:rPr>
                <w:rFonts w:ascii="Times New Roman" w:eastAsiaTheme="majorEastAsia"/>
                <w:color w:val="000000"/>
                <w:sz w:val="21"/>
                <w:szCs w:val="21"/>
              </w:rPr>
              <w:t>013-12-13</w:t>
            </w:r>
            <w:r>
              <w:rPr>
                <w:rFonts w:ascii="Times New Roman" w:eastAsiaTheme="majorEastAsia" w:hint="eastAsia"/>
                <w:color w:val="000000"/>
                <w:sz w:val="21"/>
                <w:szCs w:val="21"/>
              </w:rPr>
              <w:t>发布</w:t>
            </w:r>
          </w:p>
        </w:tc>
        <w:tc>
          <w:tcPr>
            <w:tcW w:w="594" w:type="pct"/>
            <w:tcBorders>
              <w:left w:val="single" w:sz="4" w:space="0" w:color="auto"/>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西北农林科技大学</w:t>
            </w:r>
          </w:p>
        </w:tc>
        <w:tc>
          <w:tcPr>
            <w:tcW w:w="680" w:type="pct"/>
            <w:tcBorders>
              <w:left w:val="single" w:sz="4" w:space="0" w:color="auto"/>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0C43B7">
              <w:rPr>
                <w:rFonts w:ascii="Times New Roman" w:eastAsiaTheme="majorEastAsia" w:hint="eastAsia"/>
                <w:color w:val="000000"/>
                <w:sz w:val="21"/>
                <w:szCs w:val="21"/>
              </w:rPr>
              <w:t>杨勇，李硕碧，王仁梓，陈企村，阮小凤，杨江龙，李高潮，张丽，王建平，杜联盟</w:t>
            </w:r>
          </w:p>
        </w:tc>
        <w:tc>
          <w:tcPr>
            <w:tcW w:w="391" w:type="pct"/>
            <w:tcBorders>
              <w:left w:val="single" w:sz="4" w:space="0" w:color="auto"/>
              <w:bottom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有效</w:t>
            </w:r>
          </w:p>
        </w:tc>
      </w:tr>
      <w:tr w:rsidR="00FC424D" w:rsidRPr="00AA5AE7" w:rsidTr="00FC424D">
        <w:trPr>
          <w:trHeight w:val="907"/>
          <w:jc w:val="center"/>
        </w:trPr>
        <w:tc>
          <w:tcPr>
            <w:tcW w:w="272" w:type="pct"/>
            <w:tcBorders>
              <w:bottom w:val="single" w:sz="4" w:space="0" w:color="auto"/>
              <w:right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9</w:t>
            </w:r>
          </w:p>
        </w:tc>
        <w:tc>
          <w:tcPr>
            <w:tcW w:w="341"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农业部行业标准</w:t>
            </w:r>
          </w:p>
        </w:tc>
        <w:tc>
          <w:tcPr>
            <w:tcW w:w="585" w:type="pct"/>
            <w:tcBorders>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sz w:val="21"/>
                <w:szCs w:val="21"/>
              </w:rPr>
              <w:t>农作物优异种质资源评价</w:t>
            </w:r>
            <w:proofErr w:type="gramStart"/>
            <w:r w:rsidRPr="00E56FA0">
              <w:rPr>
                <w:rFonts w:ascii="Times New Roman" w:eastAsiaTheme="majorEastAsia"/>
                <w:sz w:val="21"/>
                <w:szCs w:val="21"/>
              </w:rPr>
              <w:t>规范</w:t>
            </w:r>
            <w:r>
              <w:rPr>
                <w:rFonts w:ascii="Times New Roman" w:eastAsiaTheme="majorEastAsia" w:hint="eastAsia"/>
                <w:sz w:val="21"/>
                <w:szCs w:val="21"/>
              </w:rPr>
              <w:t>—</w:t>
            </w:r>
            <w:r w:rsidRPr="00E56FA0">
              <w:rPr>
                <w:rFonts w:ascii="Times New Roman" w:eastAsiaTheme="majorEastAsia"/>
                <w:sz w:val="21"/>
                <w:szCs w:val="21"/>
              </w:rPr>
              <w:t>柿</w:t>
            </w:r>
            <w:proofErr w:type="gramEnd"/>
          </w:p>
        </w:tc>
        <w:tc>
          <w:tcPr>
            <w:tcW w:w="435"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农业部</w:t>
            </w:r>
          </w:p>
        </w:tc>
        <w:tc>
          <w:tcPr>
            <w:tcW w:w="680" w:type="pct"/>
            <w:tcBorders>
              <w:bottom w:val="single" w:sz="4" w:space="0" w:color="auto"/>
              <w:right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sz w:val="21"/>
                <w:szCs w:val="21"/>
              </w:rPr>
            </w:pPr>
            <w:r w:rsidRPr="00E56FA0">
              <w:rPr>
                <w:rFonts w:ascii="Times New Roman" w:eastAsiaTheme="majorEastAsia"/>
                <w:sz w:val="21"/>
                <w:szCs w:val="21"/>
              </w:rPr>
              <w:t>NY/T2024-2011</w:t>
            </w:r>
          </w:p>
        </w:tc>
        <w:tc>
          <w:tcPr>
            <w:tcW w:w="594" w:type="pct"/>
            <w:tcBorders>
              <w:left w:val="single" w:sz="4" w:space="0" w:color="auto"/>
              <w:bottom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sz w:val="21"/>
                <w:szCs w:val="21"/>
              </w:rPr>
            </w:pPr>
            <w:r w:rsidRPr="00E56FA0">
              <w:rPr>
                <w:rFonts w:ascii="Times New Roman" w:eastAsiaTheme="majorEastAsia"/>
                <w:sz w:val="21"/>
                <w:szCs w:val="21"/>
              </w:rPr>
              <w:t>2011</w:t>
            </w:r>
            <w:r w:rsidRPr="00E56FA0">
              <w:rPr>
                <w:rFonts w:ascii="Times New Roman" w:eastAsiaTheme="majorEastAsia"/>
                <w:sz w:val="21"/>
                <w:szCs w:val="21"/>
              </w:rPr>
              <w:t>年</w:t>
            </w:r>
            <w:r w:rsidRPr="00E56FA0">
              <w:rPr>
                <w:rFonts w:ascii="Times New Roman" w:eastAsiaTheme="majorEastAsia"/>
                <w:sz w:val="21"/>
                <w:szCs w:val="21"/>
              </w:rPr>
              <w:t>12</w:t>
            </w:r>
            <w:r w:rsidRPr="00E56FA0">
              <w:rPr>
                <w:rFonts w:ascii="Times New Roman" w:eastAsiaTheme="majorEastAsia"/>
                <w:sz w:val="21"/>
                <w:szCs w:val="21"/>
              </w:rPr>
              <w:t>月</w:t>
            </w:r>
            <w:r w:rsidRPr="00E56FA0">
              <w:rPr>
                <w:rFonts w:ascii="Times New Roman" w:eastAsiaTheme="majorEastAsia"/>
                <w:sz w:val="21"/>
                <w:szCs w:val="21"/>
              </w:rPr>
              <w:t>1</w:t>
            </w:r>
            <w:r w:rsidRPr="00E56FA0">
              <w:rPr>
                <w:rFonts w:ascii="Times New Roman" w:eastAsiaTheme="majorEastAsia"/>
                <w:sz w:val="21"/>
                <w:szCs w:val="21"/>
              </w:rPr>
              <w:t>日</w:t>
            </w:r>
          </w:p>
        </w:tc>
        <w:tc>
          <w:tcPr>
            <w:tcW w:w="427" w:type="pct"/>
            <w:tcBorders>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Pr>
                <w:rFonts w:ascii="Times New Roman" w:eastAsiaTheme="majorEastAsia" w:hint="eastAsia"/>
                <w:color w:val="000000"/>
                <w:sz w:val="21"/>
                <w:szCs w:val="21"/>
              </w:rPr>
              <w:t>中华人民共和国农业部</w:t>
            </w:r>
            <w:r>
              <w:rPr>
                <w:rFonts w:ascii="Times New Roman" w:eastAsiaTheme="majorEastAsia" w:hint="eastAsia"/>
                <w:color w:val="000000"/>
                <w:sz w:val="21"/>
                <w:szCs w:val="21"/>
              </w:rPr>
              <w:t>2</w:t>
            </w:r>
            <w:r>
              <w:rPr>
                <w:rFonts w:ascii="Times New Roman" w:eastAsiaTheme="majorEastAsia"/>
                <w:color w:val="000000"/>
                <w:sz w:val="21"/>
                <w:szCs w:val="21"/>
              </w:rPr>
              <w:t>011-09-01</w:t>
            </w:r>
            <w:r>
              <w:rPr>
                <w:rFonts w:ascii="Times New Roman" w:eastAsiaTheme="majorEastAsia" w:hint="eastAsia"/>
                <w:color w:val="000000"/>
                <w:sz w:val="21"/>
                <w:szCs w:val="21"/>
              </w:rPr>
              <w:t>发布</w:t>
            </w:r>
          </w:p>
        </w:tc>
        <w:tc>
          <w:tcPr>
            <w:tcW w:w="594" w:type="pct"/>
            <w:tcBorders>
              <w:left w:val="single" w:sz="4" w:space="0" w:color="auto"/>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西北农林科技大学</w:t>
            </w:r>
          </w:p>
        </w:tc>
        <w:tc>
          <w:tcPr>
            <w:tcW w:w="680" w:type="pct"/>
            <w:tcBorders>
              <w:left w:val="single" w:sz="4" w:space="0" w:color="auto"/>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0C43B7">
              <w:rPr>
                <w:rFonts w:ascii="Times New Roman" w:eastAsiaTheme="majorEastAsia" w:hint="eastAsia"/>
                <w:color w:val="000000"/>
                <w:sz w:val="21"/>
                <w:szCs w:val="21"/>
              </w:rPr>
              <w:t>杨勇，江用文，李高潮，阮小凤，熊兴平</w:t>
            </w:r>
            <w:r>
              <w:rPr>
                <w:rFonts w:ascii="Times New Roman" w:eastAsiaTheme="majorEastAsia" w:hint="eastAsia"/>
                <w:color w:val="000000"/>
                <w:sz w:val="21"/>
                <w:szCs w:val="21"/>
              </w:rPr>
              <w:t>，王建平</w:t>
            </w:r>
          </w:p>
        </w:tc>
        <w:tc>
          <w:tcPr>
            <w:tcW w:w="391"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有效</w:t>
            </w:r>
          </w:p>
        </w:tc>
      </w:tr>
      <w:tr w:rsidR="00FC424D" w:rsidRPr="00AA5AE7" w:rsidTr="00FC424D">
        <w:trPr>
          <w:trHeight w:val="907"/>
          <w:jc w:val="center"/>
        </w:trPr>
        <w:tc>
          <w:tcPr>
            <w:tcW w:w="272" w:type="pct"/>
            <w:tcBorders>
              <w:bottom w:val="single" w:sz="4" w:space="0" w:color="auto"/>
              <w:right w:val="single" w:sz="4" w:space="0" w:color="auto"/>
            </w:tcBorders>
            <w:vAlign w:val="center"/>
          </w:tcPr>
          <w:p w:rsidR="00FC424D" w:rsidRPr="00AA5AE7" w:rsidRDefault="00FC424D" w:rsidP="00FC424D">
            <w:pPr>
              <w:jc w:val="center"/>
              <w:rPr>
                <w:rFonts w:ascii="方正仿宋_GBK" w:eastAsia="方正仿宋_GBK"/>
              </w:rPr>
            </w:pPr>
            <w:r>
              <w:rPr>
                <w:rFonts w:ascii="方正仿宋_GBK" w:eastAsia="方正仿宋_GBK" w:hint="eastAsia"/>
              </w:rPr>
              <w:t>1</w:t>
            </w:r>
            <w:r>
              <w:rPr>
                <w:rFonts w:ascii="方正仿宋_GBK" w:eastAsia="方正仿宋_GBK"/>
              </w:rPr>
              <w:t>0</w:t>
            </w:r>
          </w:p>
        </w:tc>
        <w:tc>
          <w:tcPr>
            <w:tcW w:w="341"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国家标准</w:t>
            </w:r>
          </w:p>
        </w:tc>
        <w:tc>
          <w:tcPr>
            <w:tcW w:w="585" w:type="pct"/>
            <w:tcBorders>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sz w:val="21"/>
                <w:szCs w:val="21"/>
              </w:rPr>
              <w:t>柿子产品质量等级</w:t>
            </w:r>
          </w:p>
        </w:tc>
        <w:tc>
          <w:tcPr>
            <w:tcW w:w="435"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sz w:val="21"/>
                <w:szCs w:val="21"/>
              </w:rPr>
              <w:t>国家质量监督检验检疫总局，国家标准化管理委员会</w:t>
            </w:r>
          </w:p>
        </w:tc>
        <w:tc>
          <w:tcPr>
            <w:tcW w:w="680" w:type="pct"/>
            <w:tcBorders>
              <w:bottom w:val="single" w:sz="4" w:space="0" w:color="auto"/>
              <w:right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sz w:val="21"/>
                <w:szCs w:val="21"/>
              </w:rPr>
            </w:pPr>
            <w:r w:rsidRPr="00E56FA0">
              <w:rPr>
                <w:rFonts w:ascii="Times New Roman" w:eastAsiaTheme="majorEastAsia"/>
                <w:sz w:val="21"/>
                <w:szCs w:val="21"/>
              </w:rPr>
              <w:t>GB/T20453-2006</w:t>
            </w:r>
          </w:p>
        </w:tc>
        <w:tc>
          <w:tcPr>
            <w:tcW w:w="594" w:type="pct"/>
            <w:tcBorders>
              <w:left w:val="single" w:sz="4" w:space="0" w:color="auto"/>
              <w:bottom w:val="single" w:sz="4" w:space="0" w:color="auto"/>
            </w:tcBorders>
          </w:tcPr>
          <w:p w:rsidR="00FC424D" w:rsidRPr="00E56FA0" w:rsidRDefault="00FC424D" w:rsidP="00FC424D">
            <w:pPr>
              <w:pStyle w:val="af4"/>
              <w:adjustRightInd w:val="0"/>
              <w:snapToGrid w:val="0"/>
              <w:spacing w:line="300" w:lineRule="auto"/>
              <w:ind w:firstLineChars="0" w:firstLine="0"/>
              <w:jc w:val="center"/>
              <w:rPr>
                <w:rFonts w:ascii="Times New Roman" w:eastAsiaTheme="majorEastAsia"/>
                <w:sz w:val="21"/>
                <w:szCs w:val="21"/>
              </w:rPr>
            </w:pPr>
            <w:r w:rsidRPr="00E56FA0">
              <w:rPr>
                <w:rFonts w:ascii="Times New Roman" w:eastAsiaTheme="majorEastAsia"/>
                <w:sz w:val="21"/>
                <w:szCs w:val="21"/>
              </w:rPr>
              <w:t>2006</w:t>
            </w:r>
            <w:r w:rsidRPr="00E56FA0">
              <w:rPr>
                <w:rFonts w:ascii="Times New Roman" w:eastAsiaTheme="majorEastAsia"/>
                <w:sz w:val="21"/>
                <w:szCs w:val="21"/>
              </w:rPr>
              <w:t>年</w:t>
            </w:r>
            <w:r w:rsidRPr="00E56FA0">
              <w:rPr>
                <w:rFonts w:ascii="Times New Roman" w:eastAsiaTheme="majorEastAsia"/>
                <w:sz w:val="21"/>
                <w:szCs w:val="21"/>
              </w:rPr>
              <w:t>12</w:t>
            </w:r>
            <w:r w:rsidRPr="00E56FA0">
              <w:rPr>
                <w:rFonts w:ascii="Times New Roman" w:eastAsiaTheme="majorEastAsia"/>
                <w:sz w:val="21"/>
                <w:szCs w:val="21"/>
              </w:rPr>
              <w:t>月</w:t>
            </w:r>
            <w:r w:rsidRPr="00E56FA0">
              <w:rPr>
                <w:rFonts w:ascii="Times New Roman" w:eastAsiaTheme="majorEastAsia"/>
                <w:sz w:val="21"/>
                <w:szCs w:val="21"/>
              </w:rPr>
              <w:t>1</w:t>
            </w:r>
            <w:r w:rsidRPr="00E56FA0">
              <w:rPr>
                <w:rFonts w:ascii="Times New Roman" w:eastAsiaTheme="majorEastAsia"/>
                <w:sz w:val="21"/>
                <w:szCs w:val="21"/>
              </w:rPr>
              <w:t>日</w:t>
            </w:r>
          </w:p>
        </w:tc>
        <w:tc>
          <w:tcPr>
            <w:tcW w:w="427" w:type="pct"/>
            <w:tcBorders>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sz w:val="21"/>
                <w:szCs w:val="21"/>
              </w:rPr>
              <w:t>国家质量监督检验检疫总局</w:t>
            </w:r>
            <w:r>
              <w:rPr>
                <w:rFonts w:ascii="Times New Roman" w:eastAsiaTheme="majorEastAsia" w:hint="eastAsia"/>
                <w:color w:val="000000"/>
                <w:sz w:val="21"/>
                <w:szCs w:val="21"/>
              </w:rPr>
              <w:t>2</w:t>
            </w:r>
            <w:r>
              <w:rPr>
                <w:rFonts w:ascii="Times New Roman" w:eastAsiaTheme="majorEastAsia"/>
                <w:color w:val="000000"/>
                <w:sz w:val="21"/>
                <w:szCs w:val="21"/>
              </w:rPr>
              <w:t>006-07-12</w:t>
            </w:r>
            <w:r>
              <w:rPr>
                <w:rFonts w:ascii="Times New Roman" w:eastAsiaTheme="majorEastAsia" w:hint="eastAsia"/>
                <w:color w:val="000000"/>
                <w:sz w:val="21"/>
                <w:szCs w:val="21"/>
              </w:rPr>
              <w:t>发布</w:t>
            </w:r>
          </w:p>
        </w:tc>
        <w:tc>
          <w:tcPr>
            <w:tcW w:w="594" w:type="pct"/>
            <w:tcBorders>
              <w:left w:val="single" w:sz="4" w:space="0" w:color="auto"/>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西北农林科技大学</w:t>
            </w:r>
          </w:p>
        </w:tc>
        <w:tc>
          <w:tcPr>
            <w:tcW w:w="680" w:type="pct"/>
            <w:tcBorders>
              <w:left w:val="single" w:sz="4" w:space="0" w:color="auto"/>
              <w:bottom w:val="single" w:sz="4" w:space="0" w:color="auto"/>
              <w:right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0C43B7">
              <w:rPr>
                <w:rFonts w:ascii="Times New Roman" w:eastAsiaTheme="majorEastAsia" w:hint="eastAsia"/>
                <w:color w:val="000000"/>
                <w:sz w:val="21"/>
                <w:szCs w:val="21"/>
              </w:rPr>
              <w:t>王仁梓，杨勇，阮小凤，李高潮</w:t>
            </w:r>
          </w:p>
        </w:tc>
        <w:tc>
          <w:tcPr>
            <w:tcW w:w="391" w:type="pct"/>
            <w:tcBorders>
              <w:left w:val="single" w:sz="4" w:space="0" w:color="auto"/>
              <w:bottom w:val="single" w:sz="4" w:space="0" w:color="auto"/>
            </w:tcBorders>
          </w:tcPr>
          <w:p w:rsidR="00FC424D" w:rsidRPr="00E56FA0" w:rsidRDefault="00FC424D" w:rsidP="00FC424D">
            <w:pPr>
              <w:pStyle w:val="af4"/>
              <w:spacing w:line="390" w:lineRule="exact"/>
              <w:ind w:firstLineChars="0" w:firstLine="0"/>
              <w:jc w:val="center"/>
              <w:rPr>
                <w:rFonts w:ascii="Times New Roman" w:eastAsiaTheme="majorEastAsia"/>
                <w:color w:val="000000"/>
                <w:sz w:val="21"/>
                <w:szCs w:val="21"/>
              </w:rPr>
            </w:pPr>
            <w:r w:rsidRPr="00E56FA0">
              <w:rPr>
                <w:rFonts w:ascii="Times New Roman" w:eastAsiaTheme="majorEastAsia"/>
                <w:color w:val="000000"/>
                <w:sz w:val="21"/>
                <w:szCs w:val="21"/>
              </w:rPr>
              <w:t>有效</w:t>
            </w:r>
          </w:p>
        </w:tc>
      </w:tr>
    </w:tbl>
    <w:p w:rsidR="00FC424D" w:rsidRPr="00AA5AE7" w:rsidRDefault="00FC424D" w:rsidP="00FC424D">
      <w:pPr>
        <w:widowControl/>
        <w:jc w:val="center"/>
        <w:outlineLvl w:val="2"/>
        <w:rPr>
          <w:rFonts w:ascii="方正小标宋_GBK" w:eastAsia="方正小标宋_GBK" w:hAnsi="宋体"/>
          <w:sz w:val="28"/>
        </w:rPr>
      </w:pPr>
      <w:r w:rsidRPr="00AA5AE7">
        <w:rPr>
          <w:rFonts w:ascii="方正小标宋_GBK" w:eastAsia="方正小标宋_GBK" w:hAnsi="宋体" w:hint="eastAsia"/>
          <w:sz w:val="28"/>
        </w:rPr>
        <w:lastRenderedPageBreak/>
        <w:t>完成人合作关系说明</w:t>
      </w:r>
    </w:p>
    <w:p w:rsidR="00FC424D" w:rsidRPr="00CF39F0" w:rsidRDefault="00FC424D" w:rsidP="00FC424D">
      <w:pPr>
        <w:spacing w:line="360" w:lineRule="auto"/>
        <w:ind w:firstLineChars="200" w:firstLine="560"/>
        <w:rPr>
          <w:sz w:val="28"/>
        </w:rPr>
      </w:pPr>
      <w:r w:rsidRPr="002E4FF0">
        <w:rPr>
          <w:rFonts w:hint="eastAsia"/>
          <w:sz w:val="28"/>
        </w:rPr>
        <w:t>本项目完成单位</w:t>
      </w:r>
      <w:r>
        <w:rPr>
          <w:rFonts w:hint="eastAsia"/>
          <w:sz w:val="28"/>
        </w:rPr>
        <w:t>华中农业大学、西北农林科技大学等</w:t>
      </w:r>
      <w:r>
        <w:rPr>
          <w:rFonts w:hint="eastAsia"/>
          <w:sz w:val="28"/>
        </w:rPr>
        <w:t>6</w:t>
      </w:r>
      <w:r>
        <w:rPr>
          <w:rFonts w:hint="eastAsia"/>
          <w:sz w:val="28"/>
        </w:rPr>
        <w:t>家单位在</w:t>
      </w:r>
      <w:proofErr w:type="gramStart"/>
      <w:r w:rsidRPr="002E4FF0">
        <w:rPr>
          <w:rFonts w:hint="eastAsia"/>
          <w:sz w:val="28"/>
        </w:rPr>
        <w:t>柿产业提</w:t>
      </w:r>
      <w:proofErr w:type="gramEnd"/>
      <w:r w:rsidRPr="002E4FF0">
        <w:rPr>
          <w:rFonts w:hint="eastAsia"/>
          <w:sz w:val="28"/>
        </w:rPr>
        <w:t>质增效关键技术研究与应用</w:t>
      </w:r>
      <w:r>
        <w:rPr>
          <w:rFonts w:hint="eastAsia"/>
          <w:sz w:val="28"/>
        </w:rPr>
        <w:t>等方面建立了长期紧密合作关系，共同完成了相关成果，包括行业标准、专利、论文、技术示范应用和中国园艺学</w:t>
      </w:r>
      <w:proofErr w:type="gramStart"/>
      <w:r>
        <w:rPr>
          <w:rFonts w:hint="eastAsia"/>
          <w:sz w:val="28"/>
        </w:rPr>
        <w:t>会华耐园艺</w:t>
      </w:r>
      <w:proofErr w:type="gramEnd"/>
      <w:r>
        <w:rPr>
          <w:rFonts w:hint="eastAsia"/>
          <w:sz w:val="28"/>
        </w:rPr>
        <w:t>科技奖等，</w:t>
      </w:r>
      <w:r>
        <w:rPr>
          <w:rFonts w:hint="eastAsia"/>
          <w:sz w:val="28"/>
        </w:rPr>
        <w:t>2</w:t>
      </w:r>
      <w:r>
        <w:rPr>
          <w:sz w:val="28"/>
        </w:rPr>
        <w:t>0</w:t>
      </w:r>
      <w:r>
        <w:rPr>
          <w:rFonts w:hint="eastAsia"/>
          <w:sz w:val="28"/>
        </w:rPr>
        <w:t>余次全国</w:t>
      </w:r>
      <w:proofErr w:type="gramStart"/>
      <w:r>
        <w:rPr>
          <w:rFonts w:hint="eastAsia"/>
          <w:sz w:val="28"/>
        </w:rPr>
        <w:t>柿</w:t>
      </w:r>
      <w:proofErr w:type="gramEnd"/>
      <w:r>
        <w:rPr>
          <w:rFonts w:hint="eastAsia"/>
          <w:sz w:val="28"/>
        </w:rPr>
        <w:t>生产和科研进展研讨会和常务理事会议促使本项目</w:t>
      </w:r>
      <w:r>
        <w:rPr>
          <w:rFonts w:hint="eastAsia"/>
          <w:sz w:val="28"/>
        </w:rPr>
        <w:t>9</w:t>
      </w:r>
      <w:r>
        <w:rPr>
          <w:rFonts w:hint="eastAsia"/>
          <w:sz w:val="28"/>
        </w:rPr>
        <w:t>位完成人团结合作，促进</w:t>
      </w:r>
      <w:proofErr w:type="gramStart"/>
      <w:r>
        <w:rPr>
          <w:rFonts w:hint="eastAsia"/>
          <w:sz w:val="28"/>
        </w:rPr>
        <w:t>柿</w:t>
      </w:r>
      <w:proofErr w:type="gramEnd"/>
      <w:r>
        <w:rPr>
          <w:rFonts w:hint="eastAsia"/>
          <w:sz w:val="28"/>
        </w:rPr>
        <w:t>产业健康发展。</w:t>
      </w:r>
    </w:p>
    <w:p w:rsidR="00FC424D" w:rsidRDefault="00FC424D" w:rsidP="00FC424D">
      <w:pPr>
        <w:spacing w:line="360" w:lineRule="auto"/>
        <w:ind w:firstLineChars="200" w:firstLine="560"/>
        <w:rPr>
          <w:sz w:val="28"/>
        </w:rPr>
      </w:pPr>
      <w:r>
        <w:rPr>
          <w:rFonts w:hint="eastAsia"/>
          <w:sz w:val="28"/>
        </w:rPr>
        <w:t>第一完成人罗正荣与第二完成人杨勇主持了项目的设计和技术研发</w:t>
      </w:r>
      <w:r w:rsidRPr="00CF39F0">
        <w:rPr>
          <w:sz w:val="28"/>
        </w:rPr>
        <w:t>，</w:t>
      </w:r>
      <w:r>
        <w:rPr>
          <w:rFonts w:hint="eastAsia"/>
          <w:sz w:val="28"/>
        </w:rPr>
        <w:t>罗正荣负责该成果相关研究内容的整体实施；杨勇和第三完成人、第四完成人徐莉清、第五完成人郭大勇</w:t>
      </w:r>
      <w:r w:rsidRPr="00E14733">
        <w:rPr>
          <w:rFonts w:hint="eastAsia"/>
          <w:sz w:val="28"/>
        </w:rPr>
        <w:t>具体负责</w:t>
      </w:r>
      <w:proofErr w:type="gramStart"/>
      <w:r w:rsidRPr="00E14733">
        <w:rPr>
          <w:rFonts w:hint="eastAsia"/>
          <w:sz w:val="28"/>
        </w:rPr>
        <w:t>柿</w:t>
      </w:r>
      <w:proofErr w:type="gramEnd"/>
      <w:r w:rsidRPr="00E14733">
        <w:rPr>
          <w:rFonts w:hint="eastAsia"/>
          <w:sz w:val="28"/>
        </w:rPr>
        <w:t>种质资源搜集、保存、评价、</w:t>
      </w:r>
      <w:r>
        <w:rPr>
          <w:rFonts w:hint="eastAsia"/>
          <w:sz w:val="28"/>
        </w:rPr>
        <w:t>新品种选育和</w:t>
      </w:r>
      <w:proofErr w:type="gramStart"/>
      <w:r w:rsidRPr="00E14733">
        <w:rPr>
          <w:rFonts w:hint="eastAsia"/>
          <w:sz w:val="28"/>
        </w:rPr>
        <w:t>柿品种优选及</w:t>
      </w:r>
      <w:r>
        <w:rPr>
          <w:rFonts w:hint="eastAsia"/>
          <w:sz w:val="28"/>
        </w:rPr>
        <w:t>柿标准化</w:t>
      </w:r>
      <w:proofErr w:type="gramEnd"/>
      <w:r>
        <w:rPr>
          <w:rFonts w:hint="eastAsia"/>
          <w:sz w:val="28"/>
        </w:rPr>
        <w:t>优质安全生产技术体系</w:t>
      </w:r>
      <w:r w:rsidRPr="00E14733">
        <w:rPr>
          <w:rFonts w:hint="eastAsia"/>
          <w:sz w:val="28"/>
        </w:rPr>
        <w:t>研发与示范等工作</w:t>
      </w:r>
      <w:r>
        <w:rPr>
          <w:rFonts w:hint="eastAsia"/>
          <w:sz w:val="28"/>
        </w:rPr>
        <w:t>；第六完成人林清、第七完成人冯锁牢、第八完成人李登朝、第九完成人徐向阳分别在广西恭城、陕西富平、湖北建始、罗田</w:t>
      </w:r>
      <w:proofErr w:type="gramStart"/>
      <w:r>
        <w:rPr>
          <w:rFonts w:hint="eastAsia"/>
          <w:sz w:val="28"/>
        </w:rPr>
        <w:t>等柿主</w:t>
      </w:r>
      <w:proofErr w:type="gramEnd"/>
      <w:r>
        <w:rPr>
          <w:rFonts w:hint="eastAsia"/>
          <w:sz w:val="28"/>
        </w:rPr>
        <w:t>产区负责本项目</w:t>
      </w:r>
      <w:proofErr w:type="gramStart"/>
      <w:r w:rsidRPr="00CF39F0">
        <w:rPr>
          <w:sz w:val="28"/>
        </w:rPr>
        <w:t>完成了柿标准化</w:t>
      </w:r>
      <w:proofErr w:type="gramEnd"/>
      <w:r w:rsidRPr="00CF39F0">
        <w:rPr>
          <w:sz w:val="28"/>
        </w:rPr>
        <w:t>优质安全生产技术体系建立、基地建设和示范、农户培训、优新品种</w:t>
      </w:r>
      <w:r>
        <w:rPr>
          <w:rFonts w:hint="eastAsia"/>
          <w:sz w:val="28"/>
        </w:rPr>
        <w:t>高接换种</w:t>
      </w:r>
      <w:r w:rsidRPr="00CF39F0">
        <w:rPr>
          <w:sz w:val="28"/>
        </w:rPr>
        <w:t>、利用冬季果园植草开展生态保护等研发</w:t>
      </w:r>
      <w:r>
        <w:rPr>
          <w:rFonts w:hint="eastAsia"/>
          <w:sz w:val="28"/>
        </w:rPr>
        <w:t>示范</w:t>
      </w:r>
      <w:r w:rsidRPr="00CF39F0">
        <w:rPr>
          <w:sz w:val="28"/>
        </w:rPr>
        <w:t>工作。</w:t>
      </w:r>
    </w:p>
    <w:p w:rsidR="001D32F5" w:rsidRPr="00FC424D" w:rsidRDefault="001D32F5" w:rsidP="00C703AA">
      <w:pPr>
        <w:rPr>
          <w:rFonts w:eastAsia="仿宋_GB2312"/>
          <w:szCs w:val="21"/>
        </w:rPr>
      </w:pPr>
    </w:p>
    <w:p w:rsidR="001D32F5" w:rsidRDefault="001D32F5" w:rsidP="00C703AA">
      <w:pPr>
        <w:rPr>
          <w:rFonts w:eastAsia="仿宋_GB2312"/>
          <w:szCs w:val="21"/>
        </w:rPr>
      </w:pPr>
    </w:p>
    <w:sectPr w:rsidR="001D32F5" w:rsidSect="00B22095">
      <w:footerReference w:type="default" r:id="rId7"/>
      <w:type w:val="continuous"/>
      <w:pgSz w:w="11906" w:h="16838" w:code="9"/>
      <w:pgMar w:top="1588" w:right="1814" w:bottom="1588" w:left="181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A61" w:rsidRDefault="00AE4A61">
      <w:r>
        <w:separator/>
      </w:r>
    </w:p>
  </w:endnote>
  <w:endnote w:type="continuationSeparator" w:id="0">
    <w:p w:rsidR="00AE4A61" w:rsidRDefault="00AE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书宋简体">
    <w:altName w:val="微软雅黑"/>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AA3" w:rsidRDefault="00EC1AA3">
    <w:pPr>
      <w:pStyle w:val="af"/>
      <w:jc w:val="center"/>
      <w:rPr>
        <w:sz w:val="24"/>
      </w:rPr>
    </w:pPr>
    <w:r>
      <w:rPr>
        <w:rStyle w:val="af1"/>
      </w:rPr>
      <w:fldChar w:fldCharType="begin"/>
    </w:r>
    <w:r>
      <w:rPr>
        <w:rStyle w:val="af1"/>
      </w:rPr>
      <w:instrText xml:space="preserve"> PAGE </w:instrText>
    </w:r>
    <w:r>
      <w:rPr>
        <w:rStyle w:val="af1"/>
      </w:rPr>
      <w:fldChar w:fldCharType="separate"/>
    </w:r>
    <w:r w:rsidR="00B17B3E">
      <w:rPr>
        <w:rStyle w:val="af1"/>
        <w:noProof/>
      </w:rPr>
      <w:t>112</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A61" w:rsidRDefault="00AE4A61">
      <w:r>
        <w:separator/>
      </w:r>
    </w:p>
  </w:footnote>
  <w:footnote w:type="continuationSeparator" w:id="0">
    <w:p w:rsidR="00AE4A61" w:rsidRDefault="00AE4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1753BE"/>
    <w:multiLevelType w:val="singleLevel"/>
    <w:tmpl w:val="D71753BE"/>
    <w:lvl w:ilvl="0">
      <w:start w:val="1"/>
      <w:numFmt w:val="decimal"/>
      <w:suff w:val="space"/>
      <w:lvlText w:val="%1."/>
      <w:lvlJc w:val="left"/>
    </w:lvl>
  </w:abstractNum>
  <w:abstractNum w:abstractNumId="1" w15:restartNumberingAfterBreak="0">
    <w:nsid w:val="00000006"/>
    <w:multiLevelType w:val="hybridMultilevel"/>
    <w:tmpl w:val="82C67106"/>
    <w:lvl w:ilvl="0" w:tplc="0409000F">
      <w:start w:val="1"/>
      <w:numFmt w:val="decimal"/>
      <w:lvlText w:val="%1."/>
      <w:lvlJc w:val="left"/>
      <w:pPr>
        <w:ind w:left="420" w:hanging="420"/>
      </w:pPr>
    </w:lvl>
    <w:lvl w:ilvl="1" w:tplc="6A5E01B2">
      <w:start w:val="1"/>
      <w:numFmt w:val="decimal"/>
      <w:pStyle w:val="TOC1"/>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C"/>
    <w:multiLevelType w:val="hybridMultilevel"/>
    <w:tmpl w:val="90906BE4"/>
    <w:lvl w:ilvl="0" w:tplc="04090013">
      <w:start w:val="1"/>
      <w:numFmt w:val="chineseCountingThousand"/>
      <w:lvlText w:val="%1、"/>
      <w:lvlJc w:val="left"/>
      <w:pPr>
        <w:tabs>
          <w:tab w:val="left" w:pos="420"/>
        </w:tabs>
        <w:ind w:left="420" w:hanging="420"/>
      </w:pPr>
    </w:lvl>
    <w:lvl w:ilvl="1" w:tplc="04090011">
      <w:start w:val="1"/>
      <w:numFmt w:val="decimal"/>
      <w:lvlText w:val="%2)"/>
      <w:lvlJc w:val="left"/>
      <w:pPr>
        <w:tabs>
          <w:tab w:val="left" w:pos="840"/>
        </w:tabs>
        <w:ind w:left="840" w:hanging="420"/>
      </w:pPr>
    </w:lvl>
    <w:lvl w:ilvl="2" w:tplc="0DCCA11A">
      <w:start w:val="9"/>
      <w:numFmt w:val="japaneseCounting"/>
      <w:lvlText w:val="%3、"/>
      <w:lvlJc w:val="left"/>
      <w:pPr>
        <w:tabs>
          <w:tab w:val="left" w:pos="1560"/>
        </w:tabs>
        <w:ind w:left="1560" w:hanging="720"/>
      </w:pPr>
      <w:rPr>
        <w:rFonts w:hint="default"/>
      </w:r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 w15:restartNumberingAfterBreak="0">
    <w:nsid w:val="00000012"/>
    <w:multiLevelType w:val="hybridMultilevel"/>
    <w:tmpl w:val="3C2814CC"/>
    <w:lvl w:ilvl="0" w:tplc="85CA0D3E">
      <w:start w:val="1"/>
      <w:numFmt w:val="none"/>
      <w:pStyle w:val="a"/>
      <w:lvlText w:val="图"/>
      <w:lvlJc w:val="left"/>
      <w:pPr>
        <w:tabs>
          <w:tab w:val="left" w:pos="360"/>
        </w:tabs>
        <w:ind w:left="0" w:firstLine="0"/>
      </w:pPr>
      <w:rPr>
        <w:rFonts w:ascii="黑体" w:eastAsia="黑体" w:hint="eastAsia"/>
        <w:b w:val="0"/>
        <w:i w:val="0"/>
        <w:sz w:val="21"/>
      </w:rPr>
    </w:lvl>
    <w:lvl w:ilvl="1" w:tplc="83164410" w:tentative="1">
      <w:start w:val="1"/>
      <w:numFmt w:val="lowerLetter"/>
      <w:lvlText w:val="%2)"/>
      <w:lvlJc w:val="left"/>
      <w:pPr>
        <w:tabs>
          <w:tab w:val="left" w:pos="840"/>
        </w:tabs>
        <w:ind w:left="840" w:hanging="420"/>
      </w:pPr>
    </w:lvl>
    <w:lvl w:ilvl="2" w:tplc="7EE21070" w:tentative="1">
      <w:start w:val="1"/>
      <w:numFmt w:val="lowerRoman"/>
      <w:lvlText w:val="%3."/>
      <w:lvlJc w:val="right"/>
      <w:pPr>
        <w:tabs>
          <w:tab w:val="left" w:pos="1260"/>
        </w:tabs>
        <w:ind w:left="1260" w:hanging="420"/>
      </w:pPr>
    </w:lvl>
    <w:lvl w:ilvl="3" w:tplc="185AB57A" w:tentative="1">
      <w:start w:val="1"/>
      <w:numFmt w:val="decimal"/>
      <w:lvlText w:val="%4."/>
      <w:lvlJc w:val="left"/>
      <w:pPr>
        <w:tabs>
          <w:tab w:val="left" w:pos="1680"/>
        </w:tabs>
        <w:ind w:left="1680" w:hanging="420"/>
      </w:pPr>
    </w:lvl>
    <w:lvl w:ilvl="4" w:tplc="89249CCC" w:tentative="1">
      <w:start w:val="1"/>
      <w:numFmt w:val="lowerLetter"/>
      <w:lvlText w:val="%5)"/>
      <w:lvlJc w:val="left"/>
      <w:pPr>
        <w:tabs>
          <w:tab w:val="left" w:pos="2100"/>
        </w:tabs>
        <w:ind w:left="2100" w:hanging="420"/>
      </w:pPr>
    </w:lvl>
    <w:lvl w:ilvl="5" w:tplc="E7D8EA1E" w:tentative="1">
      <w:start w:val="1"/>
      <w:numFmt w:val="lowerRoman"/>
      <w:lvlText w:val="%6."/>
      <w:lvlJc w:val="right"/>
      <w:pPr>
        <w:tabs>
          <w:tab w:val="left" w:pos="2520"/>
        </w:tabs>
        <w:ind w:left="2520" w:hanging="420"/>
      </w:pPr>
    </w:lvl>
    <w:lvl w:ilvl="6" w:tplc="179C139C" w:tentative="1">
      <w:start w:val="1"/>
      <w:numFmt w:val="decimal"/>
      <w:lvlText w:val="%7."/>
      <w:lvlJc w:val="left"/>
      <w:pPr>
        <w:tabs>
          <w:tab w:val="left" w:pos="2940"/>
        </w:tabs>
        <w:ind w:left="2940" w:hanging="420"/>
      </w:pPr>
    </w:lvl>
    <w:lvl w:ilvl="7" w:tplc="8CA41830" w:tentative="1">
      <w:start w:val="1"/>
      <w:numFmt w:val="lowerLetter"/>
      <w:lvlText w:val="%8)"/>
      <w:lvlJc w:val="left"/>
      <w:pPr>
        <w:tabs>
          <w:tab w:val="left" w:pos="3360"/>
        </w:tabs>
        <w:ind w:left="3360" w:hanging="420"/>
      </w:pPr>
    </w:lvl>
    <w:lvl w:ilvl="8" w:tplc="4D040FA0" w:tentative="1">
      <w:start w:val="1"/>
      <w:numFmt w:val="lowerRoman"/>
      <w:lvlText w:val="%9."/>
      <w:lvlJc w:val="right"/>
      <w:pPr>
        <w:tabs>
          <w:tab w:val="left" w:pos="3780"/>
        </w:tabs>
        <w:ind w:left="3780" w:hanging="420"/>
      </w:pPr>
    </w:lvl>
  </w:abstractNum>
  <w:abstractNum w:abstractNumId="4" w15:restartNumberingAfterBreak="0">
    <w:nsid w:val="00000018"/>
    <w:multiLevelType w:val="hybridMultilevel"/>
    <w:tmpl w:val="486015BC"/>
    <w:lvl w:ilvl="0" w:tplc="15409222">
      <w:start w:val="1"/>
      <w:numFmt w:val="none"/>
      <w:pStyle w:val="a0"/>
      <w:lvlText w:val="表"/>
      <w:lvlJc w:val="left"/>
      <w:pPr>
        <w:tabs>
          <w:tab w:val="left" w:pos="360"/>
        </w:tabs>
        <w:ind w:left="0" w:firstLine="0"/>
      </w:pPr>
      <w:rPr>
        <w:rFonts w:ascii="黑体" w:eastAsia="黑体" w:hint="eastAsia"/>
        <w:b w:val="0"/>
        <w:i w:val="0"/>
        <w:sz w:val="21"/>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5" w15:restartNumberingAfterBreak="0">
    <w:nsid w:val="00000024"/>
    <w:multiLevelType w:val="multilevel"/>
    <w:tmpl w:val="2CE84B04"/>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2A"/>
    <w:multiLevelType w:val="hybridMultilevel"/>
    <w:tmpl w:val="56E89E80"/>
    <w:lvl w:ilvl="0" w:tplc="59B4D968">
      <w:start w:val="1"/>
      <w:numFmt w:val="none"/>
      <w:lvlText w:val="%1——"/>
      <w:lvlJc w:val="left"/>
      <w:pPr>
        <w:tabs>
          <w:tab w:val="left" w:pos="1140"/>
        </w:tabs>
        <w:ind w:left="840" w:hanging="420"/>
      </w:pPr>
      <w:rPr>
        <w:rFonts w:hint="eastAsia"/>
      </w:rPr>
    </w:lvl>
    <w:lvl w:ilvl="1" w:tplc="13C250FE" w:tentative="1">
      <w:start w:val="1"/>
      <w:numFmt w:val="lowerLetter"/>
      <w:pStyle w:val="a8"/>
      <w:lvlText w:val="%2)"/>
      <w:lvlJc w:val="left"/>
      <w:pPr>
        <w:tabs>
          <w:tab w:val="left" w:pos="840"/>
        </w:tabs>
        <w:ind w:left="840" w:hanging="420"/>
      </w:pPr>
    </w:lvl>
    <w:lvl w:ilvl="2" w:tplc="8C262942" w:tentative="1">
      <w:start w:val="1"/>
      <w:numFmt w:val="lowerRoman"/>
      <w:lvlText w:val="%3."/>
      <w:lvlJc w:val="right"/>
      <w:pPr>
        <w:tabs>
          <w:tab w:val="left" w:pos="1260"/>
        </w:tabs>
        <w:ind w:left="1260" w:hanging="420"/>
      </w:pPr>
    </w:lvl>
    <w:lvl w:ilvl="3" w:tplc="46963E94" w:tentative="1">
      <w:start w:val="1"/>
      <w:numFmt w:val="decimal"/>
      <w:lvlText w:val="%4."/>
      <w:lvlJc w:val="left"/>
      <w:pPr>
        <w:tabs>
          <w:tab w:val="left" w:pos="1680"/>
        </w:tabs>
        <w:ind w:left="1680" w:hanging="420"/>
      </w:pPr>
    </w:lvl>
    <w:lvl w:ilvl="4" w:tplc="487893FC" w:tentative="1">
      <w:start w:val="1"/>
      <w:numFmt w:val="lowerLetter"/>
      <w:lvlText w:val="%5)"/>
      <w:lvlJc w:val="left"/>
      <w:pPr>
        <w:tabs>
          <w:tab w:val="left" w:pos="2100"/>
        </w:tabs>
        <w:ind w:left="2100" w:hanging="420"/>
      </w:pPr>
    </w:lvl>
    <w:lvl w:ilvl="5" w:tplc="C8282066" w:tentative="1">
      <w:start w:val="1"/>
      <w:numFmt w:val="lowerRoman"/>
      <w:lvlText w:val="%6."/>
      <w:lvlJc w:val="right"/>
      <w:pPr>
        <w:tabs>
          <w:tab w:val="left" w:pos="2520"/>
        </w:tabs>
        <w:ind w:left="2520" w:hanging="420"/>
      </w:pPr>
    </w:lvl>
    <w:lvl w:ilvl="6" w:tplc="3272BA36" w:tentative="1">
      <w:start w:val="1"/>
      <w:numFmt w:val="decimal"/>
      <w:lvlText w:val="%7."/>
      <w:lvlJc w:val="left"/>
      <w:pPr>
        <w:tabs>
          <w:tab w:val="left" w:pos="2940"/>
        </w:tabs>
        <w:ind w:left="2940" w:hanging="420"/>
      </w:pPr>
    </w:lvl>
    <w:lvl w:ilvl="7" w:tplc="3C8C2AD2" w:tentative="1">
      <w:start w:val="1"/>
      <w:numFmt w:val="lowerLetter"/>
      <w:lvlText w:val="%8)"/>
      <w:lvlJc w:val="left"/>
      <w:pPr>
        <w:tabs>
          <w:tab w:val="left" w:pos="3360"/>
        </w:tabs>
        <w:ind w:left="3360" w:hanging="420"/>
      </w:pPr>
    </w:lvl>
    <w:lvl w:ilvl="8" w:tplc="248C5F96" w:tentative="1">
      <w:start w:val="1"/>
      <w:numFmt w:val="lowerRoman"/>
      <w:lvlText w:val="%9."/>
      <w:lvlJc w:val="right"/>
      <w:pPr>
        <w:tabs>
          <w:tab w:val="left" w:pos="3780"/>
        </w:tabs>
        <w:ind w:left="3780" w:hanging="420"/>
      </w:pPr>
    </w:lvl>
  </w:abstractNum>
  <w:abstractNum w:abstractNumId="7" w15:restartNumberingAfterBreak="0">
    <w:nsid w:val="02617409"/>
    <w:multiLevelType w:val="hybridMultilevel"/>
    <w:tmpl w:val="2CD8A7C8"/>
    <w:lvl w:ilvl="0" w:tplc="B0A095E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0366A"/>
    <w:multiLevelType w:val="hybridMultilevel"/>
    <w:tmpl w:val="98880A04"/>
    <w:lvl w:ilvl="0" w:tplc="66E49A78">
      <w:start w:val="5"/>
      <w:numFmt w:val="japaneseCounting"/>
      <w:lvlText w:val="%1、"/>
      <w:lvlJc w:val="left"/>
      <w:pPr>
        <w:ind w:left="630" w:hanging="630"/>
      </w:pPr>
      <w:rPr>
        <w:rFonts w:ascii="方正小标宋_GBK" w:eastAsia="方正小标宋_GBK"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37D36EA"/>
    <w:multiLevelType w:val="hybridMultilevel"/>
    <w:tmpl w:val="F420276E"/>
    <w:lvl w:ilvl="0" w:tplc="2C5E59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C316F8"/>
    <w:multiLevelType w:val="hybridMultilevel"/>
    <w:tmpl w:val="30602356"/>
    <w:lvl w:ilvl="0" w:tplc="5DE8E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D03F4E"/>
    <w:multiLevelType w:val="singleLevel"/>
    <w:tmpl w:val="53D03F4E"/>
    <w:lvl w:ilvl="0">
      <w:start w:val="2"/>
      <w:numFmt w:val="decimal"/>
      <w:suff w:val="space"/>
      <w:lvlText w:val="%1."/>
      <w:lvlJc w:val="left"/>
    </w:lvl>
  </w:abstractNum>
  <w:abstractNum w:abstractNumId="12" w15:restartNumberingAfterBreak="0">
    <w:nsid w:val="7C51109D"/>
    <w:multiLevelType w:val="multilevel"/>
    <w:tmpl w:val="7C51109D"/>
    <w:lvl w:ilvl="0">
      <w:start w:val="5"/>
      <w:numFmt w:val="japaneseCounting"/>
      <w:lvlText w:val="%1、"/>
      <w:lvlJc w:val="left"/>
      <w:pPr>
        <w:ind w:left="630" w:hanging="630"/>
      </w:pPr>
      <w:rPr>
        <w:rFonts w:ascii="方正小标宋_GBK" w:eastAsia="方正小标宋_GBK" w:hint="default"/>
        <w:sz w:val="32"/>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4"/>
  </w:num>
  <w:num w:numId="4">
    <w:abstractNumId w:val="3"/>
  </w:num>
  <w:num w:numId="5">
    <w:abstractNumId w:val="1"/>
  </w:num>
  <w:num w:numId="6">
    <w:abstractNumId w:val="2"/>
  </w:num>
  <w:num w:numId="7">
    <w:abstractNumId w:val="12"/>
  </w:num>
  <w:num w:numId="8">
    <w:abstractNumId w:val="11"/>
  </w:num>
  <w:num w:numId="9">
    <w:abstractNumId w:val="0"/>
  </w:num>
  <w:num w:numId="10">
    <w:abstractNumId w:val="8"/>
  </w:num>
  <w:num w:numId="11">
    <w:abstractNumId w:val="10"/>
  </w:num>
  <w:num w:numId="12">
    <w:abstractNumId w:val="7"/>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2680"/>
    <w:rsid w:val="00002EB0"/>
    <w:rsid w:val="0003767B"/>
    <w:rsid w:val="000769CB"/>
    <w:rsid w:val="00120CF3"/>
    <w:rsid w:val="001419B2"/>
    <w:rsid w:val="00191094"/>
    <w:rsid w:val="001D32F5"/>
    <w:rsid w:val="001D4876"/>
    <w:rsid w:val="00217545"/>
    <w:rsid w:val="002C3DE0"/>
    <w:rsid w:val="002C6A5B"/>
    <w:rsid w:val="002D273B"/>
    <w:rsid w:val="002D5D47"/>
    <w:rsid w:val="002F24F9"/>
    <w:rsid w:val="00307D64"/>
    <w:rsid w:val="003460E1"/>
    <w:rsid w:val="00363B3D"/>
    <w:rsid w:val="003A1194"/>
    <w:rsid w:val="003D0551"/>
    <w:rsid w:val="00400344"/>
    <w:rsid w:val="00436925"/>
    <w:rsid w:val="00436DFA"/>
    <w:rsid w:val="00491CE4"/>
    <w:rsid w:val="00512C60"/>
    <w:rsid w:val="00676109"/>
    <w:rsid w:val="006A5FEE"/>
    <w:rsid w:val="006C7A93"/>
    <w:rsid w:val="00712E22"/>
    <w:rsid w:val="007F7C51"/>
    <w:rsid w:val="00827647"/>
    <w:rsid w:val="00885C2E"/>
    <w:rsid w:val="00905911"/>
    <w:rsid w:val="009B1481"/>
    <w:rsid w:val="009D764F"/>
    <w:rsid w:val="00A11892"/>
    <w:rsid w:val="00A5357D"/>
    <w:rsid w:val="00AD274D"/>
    <w:rsid w:val="00AE4A61"/>
    <w:rsid w:val="00B17B3E"/>
    <w:rsid w:val="00B22095"/>
    <w:rsid w:val="00B97FB0"/>
    <w:rsid w:val="00BE2680"/>
    <w:rsid w:val="00C703AA"/>
    <w:rsid w:val="00C76280"/>
    <w:rsid w:val="00CB0DEA"/>
    <w:rsid w:val="00CD78B2"/>
    <w:rsid w:val="00D25119"/>
    <w:rsid w:val="00D552C4"/>
    <w:rsid w:val="00DB2A83"/>
    <w:rsid w:val="00DC0918"/>
    <w:rsid w:val="00E236A2"/>
    <w:rsid w:val="00E45FBD"/>
    <w:rsid w:val="00E8224B"/>
    <w:rsid w:val="00E84C9D"/>
    <w:rsid w:val="00EC1AA3"/>
    <w:rsid w:val="00EE786D"/>
    <w:rsid w:val="00EF2B70"/>
    <w:rsid w:val="00F74C5A"/>
    <w:rsid w:val="00FC424D"/>
    <w:rsid w:val="00FC47D6"/>
    <w:rsid w:val="00FC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8A4A8"/>
  <w15:docId w15:val="{30367292-BCF9-4994-8D3C-06CCBF93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iPriority="0" w:unhideWhenUsed="1" w:qFormat="1"/>
    <w:lsdException w:name="HTML Code" w:semiHidden="1" w:uiPriority="0" w:unhideWhenUsed="1"/>
    <w:lsdException w:name="HTML Definition" w:semiHidden="1" w:uiPriority="0" w:unhideWhenUsed="1" w:qFormat="1"/>
    <w:lsdException w:name="HTML Keyboard" w:semiHidden="1" w:uiPriority="0" w:unhideWhenUsed="1" w:qFormat="1"/>
    <w:lsdException w:name="HTML Preformatted" w:semiHidden="1" w:uiPriority="0" w:unhideWhenUsed="1"/>
    <w:lsdException w:name="HTML Sample" w:semiHidden="1" w:uiPriority="0" w:unhideWhenUsed="1" w:qFormat="1"/>
    <w:lsdException w:name="HTML Typewriter" w:semiHidden="1" w:uiPriority="0" w:unhideWhenUsed="1" w:qFormat="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BE2680"/>
    <w:pPr>
      <w:widowControl w:val="0"/>
      <w:jc w:val="both"/>
    </w:pPr>
    <w:rPr>
      <w:rFonts w:ascii="Times New Roman" w:eastAsia="宋体" w:hAnsi="Times New Roman" w:cs="Times New Roman"/>
      <w:szCs w:val="24"/>
    </w:rPr>
  </w:style>
  <w:style w:type="paragraph" w:styleId="1">
    <w:name w:val="heading 1"/>
    <w:basedOn w:val="a9"/>
    <w:next w:val="a9"/>
    <w:link w:val="10"/>
    <w:qFormat/>
    <w:rsid w:val="00BE2680"/>
    <w:pPr>
      <w:keepNext/>
      <w:jc w:val="center"/>
      <w:outlineLvl w:val="0"/>
    </w:pPr>
    <w:rPr>
      <w:b/>
      <w:bCs/>
    </w:rPr>
  </w:style>
  <w:style w:type="paragraph" w:styleId="2">
    <w:name w:val="heading 2"/>
    <w:basedOn w:val="a9"/>
    <w:next w:val="a9"/>
    <w:link w:val="20"/>
    <w:qFormat/>
    <w:rsid w:val="00BE2680"/>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9"/>
    <w:next w:val="a9"/>
    <w:link w:val="30"/>
    <w:qFormat/>
    <w:rsid w:val="00BE2680"/>
    <w:pPr>
      <w:keepNext/>
      <w:keepLines/>
      <w:spacing w:beforeLines="50" w:afterLines="50" w:line="390" w:lineRule="exact"/>
      <w:jc w:val="center"/>
      <w:outlineLvl w:val="2"/>
    </w:pPr>
    <w:rPr>
      <w:rFonts w:eastAsia="黑体"/>
      <w:sz w:val="28"/>
      <w:szCs w:val="32"/>
    </w:rPr>
  </w:style>
  <w:style w:type="paragraph" w:styleId="4">
    <w:name w:val="heading 4"/>
    <w:basedOn w:val="a9"/>
    <w:next w:val="a9"/>
    <w:link w:val="40"/>
    <w:qFormat/>
    <w:rsid w:val="00BE2680"/>
    <w:pPr>
      <w:keepNext/>
      <w:keepLines/>
      <w:spacing w:before="280" w:after="290" w:line="376" w:lineRule="auto"/>
      <w:outlineLvl w:val="3"/>
    </w:pPr>
    <w:rPr>
      <w:rFonts w:ascii="Arial" w:eastAsia="黑体" w:hAnsi="Arial"/>
      <w:b/>
      <w:bCs/>
      <w:sz w:val="28"/>
      <w:szCs w:val="28"/>
    </w:rPr>
  </w:style>
  <w:style w:type="paragraph" w:styleId="5">
    <w:name w:val="heading 5"/>
    <w:basedOn w:val="a9"/>
    <w:next w:val="a9"/>
    <w:link w:val="50"/>
    <w:qFormat/>
    <w:rsid w:val="00BE2680"/>
    <w:pPr>
      <w:keepNext/>
      <w:keepLines/>
      <w:spacing w:before="280" w:after="290" w:line="376" w:lineRule="auto"/>
      <w:outlineLvl w:val="4"/>
    </w:pPr>
    <w:rPr>
      <w:b/>
      <w:bCs/>
      <w:sz w:val="28"/>
      <w:szCs w:val="28"/>
    </w:rPr>
  </w:style>
  <w:style w:type="paragraph" w:styleId="6">
    <w:name w:val="heading 6"/>
    <w:basedOn w:val="a9"/>
    <w:next w:val="a9"/>
    <w:link w:val="60"/>
    <w:qFormat/>
    <w:rsid w:val="00BE2680"/>
    <w:pPr>
      <w:keepNext/>
      <w:keepLines/>
      <w:spacing w:before="240" w:after="64" w:line="320" w:lineRule="auto"/>
      <w:outlineLvl w:val="5"/>
    </w:pPr>
    <w:rPr>
      <w:rFonts w:ascii="Arial" w:eastAsia="黑体" w:hAnsi="Arial"/>
      <w:b/>
      <w:bCs/>
      <w:sz w:val="24"/>
    </w:rPr>
  </w:style>
  <w:style w:type="paragraph" w:styleId="7">
    <w:name w:val="heading 7"/>
    <w:basedOn w:val="a9"/>
    <w:next w:val="a9"/>
    <w:link w:val="70"/>
    <w:qFormat/>
    <w:rsid w:val="00BE2680"/>
    <w:pPr>
      <w:keepNext/>
      <w:keepLines/>
      <w:spacing w:before="240" w:after="64" w:line="320" w:lineRule="auto"/>
      <w:outlineLvl w:val="6"/>
    </w:pPr>
    <w:rPr>
      <w:b/>
      <w:bCs/>
      <w:sz w:val="24"/>
    </w:rPr>
  </w:style>
  <w:style w:type="paragraph" w:styleId="8">
    <w:name w:val="heading 8"/>
    <w:basedOn w:val="a9"/>
    <w:next w:val="a9"/>
    <w:link w:val="80"/>
    <w:qFormat/>
    <w:rsid w:val="00BE2680"/>
    <w:pPr>
      <w:keepNext/>
      <w:keepLines/>
      <w:spacing w:before="240" w:after="64" w:line="320" w:lineRule="auto"/>
      <w:outlineLvl w:val="7"/>
    </w:pPr>
    <w:rPr>
      <w:rFonts w:ascii="Arial" w:eastAsia="黑体" w:hAnsi="Arial"/>
      <w:sz w:val="24"/>
    </w:rPr>
  </w:style>
  <w:style w:type="paragraph" w:styleId="9">
    <w:name w:val="heading 9"/>
    <w:basedOn w:val="a9"/>
    <w:next w:val="a9"/>
    <w:link w:val="90"/>
    <w:qFormat/>
    <w:rsid w:val="00BE2680"/>
    <w:pPr>
      <w:keepNext/>
      <w:keepLine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标题 1 字符"/>
    <w:basedOn w:val="aa"/>
    <w:link w:val="1"/>
    <w:rsid w:val="00BE2680"/>
    <w:rPr>
      <w:rFonts w:ascii="Times New Roman" w:eastAsia="宋体" w:hAnsi="Times New Roman" w:cs="Times New Roman"/>
      <w:b/>
      <w:bCs/>
      <w:szCs w:val="24"/>
    </w:rPr>
  </w:style>
  <w:style w:type="character" w:customStyle="1" w:styleId="20">
    <w:name w:val="标题 2 字符"/>
    <w:basedOn w:val="aa"/>
    <w:link w:val="2"/>
    <w:rsid w:val="00BE2680"/>
    <w:rPr>
      <w:rFonts w:ascii="Arial" w:eastAsia="黑体" w:hAnsi="Arial" w:cs="Times New Roman"/>
      <w:b/>
      <w:kern w:val="0"/>
      <w:sz w:val="30"/>
      <w:szCs w:val="20"/>
    </w:rPr>
  </w:style>
  <w:style w:type="character" w:customStyle="1" w:styleId="30">
    <w:name w:val="标题 3 字符"/>
    <w:basedOn w:val="aa"/>
    <w:link w:val="3"/>
    <w:rsid w:val="00BE2680"/>
    <w:rPr>
      <w:rFonts w:ascii="Times New Roman" w:eastAsia="黑体" w:hAnsi="Times New Roman" w:cs="Times New Roman"/>
      <w:sz w:val="28"/>
      <w:szCs w:val="32"/>
    </w:rPr>
  </w:style>
  <w:style w:type="character" w:customStyle="1" w:styleId="40">
    <w:name w:val="标题 4 字符"/>
    <w:basedOn w:val="aa"/>
    <w:link w:val="4"/>
    <w:rsid w:val="00BE2680"/>
    <w:rPr>
      <w:rFonts w:ascii="Arial" w:eastAsia="黑体" w:hAnsi="Arial" w:cs="Times New Roman"/>
      <w:b/>
      <w:bCs/>
      <w:sz w:val="28"/>
      <w:szCs w:val="28"/>
    </w:rPr>
  </w:style>
  <w:style w:type="character" w:customStyle="1" w:styleId="50">
    <w:name w:val="标题 5 字符"/>
    <w:basedOn w:val="aa"/>
    <w:link w:val="5"/>
    <w:rsid w:val="00BE2680"/>
    <w:rPr>
      <w:rFonts w:ascii="Times New Roman" w:eastAsia="宋体" w:hAnsi="Times New Roman" w:cs="Times New Roman"/>
      <w:b/>
      <w:bCs/>
      <w:sz w:val="28"/>
      <w:szCs w:val="28"/>
    </w:rPr>
  </w:style>
  <w:style w:type="character" w:customStyle="1" w:styleId="60">
    <w:name w:val="标题 6 字符"/>
    <w:basedOn w:val="aa"/>
    <w:link w:val="6"/>
    <w:qFormat/>
    <w:rsid w:val="00BE2680"/>
    <w:rPr>
      <w:rFonts w:ascii="Arial" w:eastAsia="黑体" w:hAnsi="Arial" w:cs="Times New Roman"/>
      <w:b/>
      <w:bCs/>
      <w:sz w:val="24"/>
      <w:szCs w:val="24"/>
    </w:rPr>
  </w:style>
  <w:style w:type="character" w:customStyle="1" w:styleId="70">
    <w:name w:val="标题 7 字符"/>
    <w:basedOn w:val="aa"/>
    <w:link w:val="7"/>
    <w:rsid w:val="00BE2680"/>
    <w:rPr>
      <w:rFonts w:ascii="Times New Roman" w:eastAsia="宋体" w:hAnsi="Times New Roman" w:cs="Times New Roman"/>
      <w:b/>
      <w:bCs/>
      <w:sz w:val="24"/>
      <w:szCs w:val="24"/>
    </w:rPr>
  </w:style>
  <w:style w:type="character" w:customStyle="1" w:styleId="80">
    <w:name w:val="标题 8 字符"/>
    <w:basedOn w:val="aa"/>
    <w:link w:val="8"/>
    <w:rsid w:val="00BE2680"/>
    <w:rPr>
      <w:rFonts w:ascii="Arial" w:eastAsia="黑体" w:hAnsi="Arial" w:cs="Times New Roman"/>
      <w:sz w:val="24"/>
      <w:szCs w:val="24"/>
    </w:rPr>
  </w:style>
  <w:style w:type="character" w:customStyle="1" w:styleId="90">
    <w:name w:val="标题 9 字符"/>
    <w:basedOn w:val="aa"/>
    <w:link w:val="9"/>
    <w:rsid w:val="00BE2680"/>
    <w:rPr>
      <w:rFonts w:ascii="Arial" w:eastAsia="黑体" w:hAnsi="Arial" w:cs="Times New Roman"/>
      <w:szCs w:val="21"/>
    </w:rPr>
  </w:style>
  <w:style w:type="paragraph" w:styleId="ad">
    <w:name w:val="Date"/>
    <w:basedOn w:val="a9"/>
    <w:next w:val="a9"/>
    <w:link w:val="ae"/>
    <w:rsid w:val="00BE2680"/>
    <w:pPr>
      <w:ind w:leftChars="2500" w:left="100"/>
    </w:pPr>
    <w:rPr>
      <w:b/>
      <w:bCs/>
      <w:sz w:val="32"/>
    </w:rPr>
  </w:style>
  <w:style w:type="character" w:customStyle="1" w:styleId="ae">
    <w:name w:val="日期 字符"/>
    <w:basedOn w:val="aa"/>
    <w:link w:val="ad"/>
    <w:qFormat/>
    <w:rsid w:val="00BE2680"/>
    <w:rPr>
      <w:rFonts w:ascii="Times New Roman" w:eastAsia="宋体" w:hAnsi="Times New Roman" w:cs="Times New Roman"/>
      <w:b/>
      <w:bCs/>
      <w:sz w:val="32"/>
      <w:szCs w:val="24"/>
    </w:rPr>
  </w:style>
  <w:style w:type="paragraph" w:styleId="af">
    <w:name w:val="footer"/>
    <w:basedOn w:val="a9"/>
    <w:link w:val="af0"/>
    <w:uiPriority w:val="99"/>
    <w:qFormat/>
    <w:rsid w:val="00BE2680"/>
    <w:pPr>
      <w:tabs>
        <w:tab w:val="center" w:pos="4153"/>
        <w:tab w:val="right" w:pos="8306"/>
      </w:tabs>
      <w:snapToGrid w:val="0"/>
      <w:jc w:val="left"/>
    </w:pPr>
    <w:rPr>
      <w:sz w:val="18"/>
      <w:szCs w:val="18"/>
    </w:rPr>
  </w:style>
  <w:style w:type="character" w:customStyle="1" w:styleId="af0">
    <w:name w:val="页脚 字符"/>
    <w:basedOn w:val="aa"/>
    <w:link w:val="af"/>
    <w:uiPriority w:val="99"/>
    <w:qFormat/>
    <w:rsid w:val="00BE2680"/>
    <w:rPr>
      <w:rFonts w:ascii="Times New Roman" w:eastAsia="宋体" w:hAnsi="Times New Roman" w:cs="Times New Roman"/>
      <w:sz w:val="18"/>
      <w:szCs w:val="18"/>
    </w:rPr>
  </w:style>
  <w:style w:type="character" w:styleId="af1">
    <w:name w:val="page number"/>
    <w:basedOn w:val="aa"/>
    <w:qFormat/>
    <w:rsid w:val="00BE2680"/>
  </w:style>
  <w:style w:type="paragraph" w:styleId="af2">
    <w:name w:val="header"/>
    <w:basedOn w:val="a9"/>
    <w:link w:val="af3"/>
    <w:qFormat/>
    <w:rsid w:val="00BE2680"/>
    <w:pPr>
      <w:pBdr>
        <w:bottom w:val="single" w:sz="6" w:space="1" w:color="auto"/>
      </w:pBdr>
      <w:tabs>
        <w:tab w:val="center" w:pos="4153"/>
        <w:tab w:val="right" w:pos="8306"/>
      </w:tabs>
      <w:snapToGrid w:val="0"/>
      <w:jc w:val="center"/>
    </w:pPr>
    <w:rPr>
      <w:sz w:val="18"/>
      <w:szCs w:val="20"/>
    </w:rPr>
  </w:style>
  <w:style w:type="character" w:customStyle="1" w:styleId="af3">
    <w:name w:val="页眉 字符"/>
    <w:basedOn w:val="aa"/>
    <w:link w:val="af2"/>
    <w:rsid w:val="00BE2680"/>
    <w:rPr>
      <w:rFonts w:ascii="Times New Roman" w:eastAsia="宋体" w:hAnsi="Times New Roman" w:cs="Times New Roman"/>
      <w:sz w:val="18"/>
      <w:szCs w:val="20"/>
    </w:rPr>
  </w:style>
  <w:style w:type="paragraph" w:styleId="af4">
    <w:name w:val="Plain Text"/>
    <w:basedOn w:val="a9"/>
    <w:link w:val="af5"/>
    <w:qFormat/>
    <w:rsid w:val="00BE2680"/>
    <w:pPr>
      <w:spacing w:line="360" w:lineRule="auto"/>
      <w:ind w:firstLineChars="200" w:firstLine="480"/>
    </w:pPr>
    <w:rPr>
      <w:rFonts w:ascii="仿宋_GB2312"/>
      <w:sz w:val="24"/>
    </w:rPr>
  </w:style>
  <w:style w:type="character" w:customStyle="1" w:styleId="af5">
    <w:name w:val="纯文本 字符"/>
    <w:basedOn w:val="aa"/>
    <w:link w:val="af4"/>
    <w:qFormat/>
    <w:rsid w:val="00BE2680"/>
    <w:rPr>
      <w:rFonts w:ascii="仿宋_GB2312" w:eastAsia="宋体" w:hAnsi="Times New Roman" w:cs="Times New Roman"/>
      <w:sz w:val="24"/>
      <w:szCs w:val="24"/>
    </w:rPr>
  </w:style>
  <w:style w:type="paragraph" w:styleId="af6">
    <w:name w:val="Body Text Indent"/>
    <w:basedOn w:val="a9"/>
    <w:link w:val="af7"/>
    <w:qFormat/>
    <w:rsid w:val="00BE2680"/>
    <w:pPr>
      <w:spacing w:after="120"/>
      <w:ind w:leftChars="200" w:left="420"/>
    </w:pPr>
  </w:style>
  <w:style w:type="character" w:customStyle="1" w:styleId="af7">
    <w:name w:val="正文文本缩进 字符"/>
    <w:basedOn w:val="aa"/>
    <w:link w:val="af6"/>
    <w:rsid w:val="00BE2680"/>
    <w:rPr>
      <w:rFonts w:ascii="Times New Roman" w:eastAsia="宋体" w:hAnsi="Times New Roman" w:cs="Times New Roman"/>
      <w:szCs w:val="24"/>
    </w:rPr>
  </w:style>
  <w:style w:type="character" w:styleId="af8">
    <w:name w:val="Hyperlink"/>
    <w:uiPriority w:val="99"/>
    <w:qFormat/>
    <w:rsid w:val="00BE2680"/>
    <w:rPr>
      <w:color w:val="0000FF"/>
      <w:u w:val="single"/>
    </w:rPr>
  </w:style>
  <w:style w:type="paragraph" w:styleId="af9">
    <w:name w:val="Normal (Web)"/>
    <w:basedOn w:val="a9"/>
    <w:uiPriority w:val="99"/>
    <w:qFormat/>
    <w:rsid w:val="00BE2680"/>
    <w:pPr>
      <w:widowControl/>
      <w:spacing w:before="100" w:beforeAutospacing="1" w:after="100" w:afterAutospacing="1"/>
      <w:jc w:val="left"/>
    </w:pPr>
    <w:rPr>
      <w:rFonts w:ascii="宋体" w:hAnsi="宋体"/>
      <w:kern w:val="0"/>
      <w:sz w:val="24"/>
    </w:rPr>
  </w:style>
  <w:style w:type="table" w:styleId="afa">
    <w:name w:val="Table Grid"/>
    <w:basedOn w:val="ab"/>
    <w:qFormat/>
    <w:rsid w:val="00BE26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qFormat/>
    <w:rsid w:val="00BE2680"/>
    <w:rPr>
      <w:sz w:val="21"/>
      <w:szCs w:val="21"/>
    </w:rPr>
  </w:style>
  <w:style w:type="paragraph" w:styleId="afc">
    <w:name w:val="annotation text"/>
    <w:basedOn w:val="a9"/>
    <w:link w:val="afd"/>
    <w:rsid w:val="00BE2680"/>
    <w:pPr>
      <w:jc w:val="left"/>
    </w:pPr>
  </w:style>
  <w:style w:type="character" w:customStyle="1" w:styleId="afd">
    <w:name w:val="批注文字 字符"/>
    <w:basedOn w:val="aa"/>
    <w:link w:val="afc"/>
    <w:qFormat/>
    <w:rsid w:val="00BE2680"/>
    <w:rPr>
      <w:rFonts w:ascii="Times New Roman" w:eastAsia="宋体" w:hAnsi="Times New Roman" w:cs="Times New Roman"/>
      <w:szCs w:val="24"/>
    </w:rPr>
  </w:style>
  <w:style w:type="paragraph" w:styleId="afe">
    <w:name w:val="Balloon Text"/>
    <w:basedOn w:val="a9"/>
    <w:link w:val="aff"/>
    <w:qFormat/>
    <w:rsid w:val="00BE2680"/>
    <w:rPr>
      <w:sz w:val="18"/>
      <w:szCs w:val="18"/>
    </w:rPr>
  </w:style>
  <w:style w:type="character" w:customStyle="1" w:styleId="aff">
    <w:name w:val="批注框文本 字符"/>
    <w:basedOn w:val="aa"/>
    <w:link w:val="afe"/>
    <w:qFormat/>
    <w:rsid w:val="00BE2680"/>
    <w:rPr>
      <w:rFonts w:ascii="Times New Roman" w:eastAsia="宋体" w:hAnsi="Times New Roman" w:cs="Times New Roman"/>
      <w:sz w:val="18"/>
      <w:szCs w:val="18"/>
    </w:rPr>
  </w:style>
  <w:style w:type="character" w:customStyle="1" w:styleId="aff0">
    <w:name w:val="正文文本 字符"/>
    <w:link w:val="aff1"/>
    <w:qFormat/>
    <w:rsid w:val="00BE2680"/>
    <w:rPr>
      <w:rFonts w:ascii="黑体" w:eastAsia="黑体"/>
      <w:b/>
      <w:sz w:val="24"/>
    </w:rPr>
  </w:style>
  <w:style w:type="paragraph" w:styleId="aff1">
    <w:name w:val="Body Text"/>
    <w:basedOn w:val="a9"/>
    <w:link w:val="aff0"/>
    <w:qFormat/>
    <w:rsid w:val="00BE2680"/>
    <w:pPr>
      <w:autoSpaceDE w:val="0"/>
      <w:autoSpaceDN w:val="0"/>
      <w:adjustRightInd w:val="0"/>
      <w:spacing w:line="280" w:lineRule="exact"/>
      <w:textAlignment w:val="baseline"/>
    </w:pPr>
    <w:rPr>
      <w:rFonts w:ascii="黑体" w:eastAsia="黑体" w:hAnsiTheme="minorHAnsi" w:cstheme="minorBidi"/>
      <w:b/>
      <w:sz w:val="24"/>
      <w:szCs w:val="22"/>
    </w:rPr>
  </w:style>
  <w:style w:type="character" w:customStyle="1" w:styleId="Char1">
    <w:name w:val="正文文本 Char1"/>
    <w:basedOn w:val="aa"/>
    <w:uiPriority w:val="99"/>
    <w:qFormat/>
    <w:rsid w:val="00BE2680"/>
    <w:rPr>
      <w:rFonts w:ascii="Times New Roman" w:eastAsia="宋体" w:hAnsi="Times New Roman" w:cs="Times New Roman"/>
      <w:szCs w:val="24"/>
    </w:rPr>
  </w:style>
  <w:style w:type="character" w:styleId="HTML">
    <w:name w:val="HTML Code"/>
    <w:rsid w:val="00BE2680"/>
    <w:rPr>
      <w:rFonts w:ascii="Courier New" w:hAnsi="Courier New"/>
      <w:sz w:val="20"/>
      <w:szCs w:val="20"/>
    </w:rPr>
  </w:style>
  <w:style w:type="character" w:styleId="HTML0">
    <w:name w:val="HTML Variable"/>
    <w:rsid w:val="00BE2680"/>
    <w:rPr>
      <w:i/>
      <w:iCs/>
    </w:rPr>
  </w:style>
  <w:style w:type="character" w:styleId="HTML1">
    <w:name w:val="HTML Typewriter"/>
    <w:qFormat/>
    <w:rsid w:val="00BE2680"/>
    <w:rPr>
      <w:rFonts w:ascii="Courier New" w:hAnsi="Courier New"/>
      <w:sz w:val="20"/>
      <w:szCs w:val="20"/>
    </w:rPr>
  </w:style>
  <w:style w:type="character" w:customStyle="1" w:styleId="HTML2">
    <w:name w:val="HTML 地址 字符"/>
    <w:link w:val="HTML3"/>
    <w:rsid w:val="00BE2680"/>
    <w:rPr>
      <w:rFonts w:eastAsia="宋体"/>
      <w:i/>
      <w:iCs/>
      <w:szCs w:val="24"/>
    </w:rPr>
  </w:style>
  <w:style w:type="paragraph" w:styleId="HTML3">
    <w:name w:val="HTML Address"/>
    <w:basedOn w:val="a9"/>
    <w:link w:val="HTML2"/>
    <w:qFormat/>
    <w:rsid w:val="00BE2680"/>
    <w:rPr>
      <w:rFonts w:asciiTheme="minorHAnsi" w:hAnsiTheme="minorHAnsi" w:cstheme="minorBidi"/>
      <w:i/>
      <w:iCs/>
    </w:rPr>
  </w:style>
  <w:style w:type="character" w:customStyle="1" w:styleId="HTMLChar1">
    <w:name w:val="HTML 地址 Char1"/>
    <w:basedOn w:val="aa"/>
    <w:uiPriority w:val="99"/>
    <w:qFormat/>
    <w:rsid w:val="00BE2680"/>
    <w:rPr>
      <w:rFonts w:ascii="Times New Roman" w:eastAsia="宋体" w:hAnsi="Times New Roman" w:cs="Times New Roman"/>
      <w:i/>
      <w:iCs/>
      <w:szCs w:val="24"/>
    </w:rPr>
  </w:style>
  <w:style w:type="character" w:styleId="HTML4">
    <w:name w:val="HTML Definition"/>
    <w:qFormat/>
    <w:rsid w:val="00BE2680"/>
    <w:rPr>
      <w:i/>
      <w:iCs/>
    </w:rPr>
  </w:style>
  <w:style w:type="character" w:styleId="HTML5">
    <w:name w:val="HTML Keyboard"/>
    <w:qFormat/>
    <w:rsid w:val="00BE2680"/>
    <w:rPr>
      <w:rFonts w:ascii="Courier New" w:hAnsi="Courier New"/>
      <w:sz w:val="20"/>
      <w:szCs w:val="20"/>
    </w:rPr>
  </w:style>
  <w:style w:type="character" w:styleId="HTML6">
    <w:name w:val="HTML Sample"/>
    <w:qFormat/>
    <w:rsid w:val="00BE2680"/>
    <w:rPr>
      <w:rFonts w:ascii="Courier New" w:hAnsi="Courier New"/>
    </w:rPr>
  </w:style>
  <w:style w:type="character" w:customStyle="1" w:styleId="HTML7">
    <w:name w:val="HTML 预设格式 字符"/>
    <w:link w:val="HTML8"/>
    <w:qFormat/>
    <w:rsid w:val="00BE2680"/>
    <w:rPr>
      <w:rFonts w:ascii="Courier New" w:eastAsia="宋体" w:hAnsi="Courier New"/>
    </w:rPr>
  </w:style>
  <w:style w:type="paragraph" w:styleId="HTML8">
    <w:name w:val="HTML Preformatted"/>
    <w:basedOn w:val="a9"/>
    <w:link w:val="HTML7"/>
    <w:rsid w:val="00BE2680"/>
    <w:rPr>
      <w:rFonts w:ascii="Courier New" w:hAnsi="Courier New" w:cstheme="minorBidi"/>
      <w:szCs w:val="22"/>
    </w:rPr>
  </w:style>
  <w:style w:type="character" w:customStyle="1" w:styleId="HTMLChar10">
    <w:name w:val="HTML 预设格式 Char1"/>
    <w:basedOn w:val="aa"/>
    <w:uiPriority w:val="99"/>
    <w:qFormat/>
    <w:rsid w:val="00BE2680"/>
    <w:rPr>
      <w:rFonts w:ascii="Courier New" w:eastAsia="宋体" w:hAnsi="Courier New" w:cs="Courier New"/>
      <w:sz w:val="20"/>
      <w:szCs w:val="20"/>
    </w:rPr>
  </w:style>
  <w:style w:type="character" w:styleId="HTML9">
    <w:name w:val="HTML Cite"/>
    <w:qFormat/>
    <w:rsid w:val="00BE2680"/>
    <w:rPr>
      <w:i/>
      <w:iCs/>
    </w:rPr>
  </w:style>
  <w:style w:type="paragraph" w:styleId="aff2">
    <w:name w:val="Title"/>
    <w:basedOn w:val="a9"/>
    <w:link w:val="aff3"/>
    <w:qFormat/>
    <w:rsid w:val="00BE2680"/>
    <w:pPr>
      <w:spacing w:before="240" w:after="60"/>
      <w:jc w:val="center"/>
      <w:outlineLvl w:val="0"/>
    </w:pPr>
    <w:rPr>
      <w:rFonts w:ascii="Arial" w:hAnsi="Arial" w:cs="Arial"/>
      <w:b/>
      <w:bCs/>
      <w:sz w:val="32"/>
      <w:szCs w:val="32"/>
    </w:rPr>
  </w:style>
  <w:style w:type="character" w:customStyle="1" w:styleId="aff3">
    <w:name w:val="标题 字符"/>
    <w:basedOn w:val="aa"/>
    <w:link w:val="aff2"/>
    <w:qFormat/>
    <w:rsid w:val="00BE2680"/>
    <w:rPr>
      <w:rFonts w:ascii="Arial" w:eastAsia="宋体" w:hAnsi="Arial" w:cs="Arial"/>
      <w:b/>
      <w:bCs/>
      <w:sz w:val="32"/>
      <w:szCs w:val="32"/>
    </w:rPr>
  </w:style>
  <w:style w:type="paragraph" w:customStyle="1" w:styleId="aff4">
    <w:name w:val="标准标志"/>
    <w:next w:val="a9"/>
    <w:qFormat/>
    <w:rsid w:val="00BE2680"/>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5">
    <w:name w:val="标准称谓"/>
    <w:next w:val="a9"/>
    <w:qFormat/>
    <w:rsid w:val="00BE26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6">
    <w:name w:val="标准书脚_偶数页"/>
    <w:qFormat/>
    <w:rsid w:val="00BE2680"/>
    <w:pPr>
      <w:spacing w:before="120"/>
    </w:pPr>
    <w:rPr>
      <w:rFonts w:ascii="Times New Roman" w:eastAsia="宋体" w:hAnsi="Times New Roman" w:cs="Times New Roman"/>
      <w:kern w:val="0"/>
      <w:sz w:val="18"/>
      <w:szCs w:val="20"/>
    </w:rPr>
  </w:style>
  <w:style w:type="paragraph" w:customStyle="1" w:styleId="aff7">
    <w:name w:val="标准书脚_奇数页"/>
    <w:qFormat/>
    <w:rsid w:val="00BE2680"/>
    <w:pPr>
      <w:spacing w:before="120"/>
      <w:jc w:val="right"/>
    </w:pPr>
    <w:rPr>
      <w:rFonts w:ascii="Times New Roman" w:eastAsia="宋体" w:hAnsi="Times New Roman" w:cs="Times New Roman"/>
      <w:kern w:val="0"/>
      <w:sz w:val="18"/>
      <w:szCs w:val="20"/>
    </w:rPr>
  </w:style>
  <w:style w:type="paragraph" w:customStyle="1" w:styleId="aff8">
    <w:name w:val="标准书眉_奇数页"/>
    <w:next w:val="a9"/>
    <w:rsid w:val="00BE2680"/>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9">
    <w:name w:val="标准书眉一"/>
    <w:qFormat/>
    <w:rsid w:val="00BE2680"/>
    <w:pPr>
      <w:jc w:val="both"/>
    </w:pPr>
    <w:rPr>
      <w:rFonts w:ascii="Times New Roman" w:eastAsia="宋体" w:hAnsi="Times New Roman" w:cs="Times New Roman"/>
      <w:kern w:val="0"/>
      <w:sz w:val="20"/>
      <w:szCs w:val="20"/>
    </w:rPr>
  </w:style>
  <w:style w:type="paragraph" w:customStyle="1" w:styleId="affa">
    <w:name w:val="前言、引言标题"/>
    <w:next w:val="a9"/>
    <w:qFormat/>
    <w:rsid w:val="00BE2680"/>
    <w:pPr>
      <w:shd w:val="clear" w:color="FFFFFF" w:fill="FFFFFF"/>
      <w:tabs>
        <w:tab w:val="left" w:pos="360"/>
      </w:tabs>
      <w:spacing w:before="640" w:after="560"/>
      <w:ind w:left="360" w:hanging="360"/>
      <w:jc w:val="center"/>
      <w:outlineLvl w:val="0"/>
    </w:pPr>
    <w:rPr>
      <w:rFonts w:ascii="黑体" w:eastAsia="黑体" w:hAnsi="Times New Roman" w:cs="Times New Roman"/>
      <w:kern w:val="0"/>
      <w:sz w:val="32"/>
      <w:szCs w:val="20"/>
    </w:rPr>
  </w:style>
  <w:style w:type="paragraph" w:customStyle="1" w:styleId="a8">
    <w:name w:val="参考文献、索引标题"/>
    <w:basedOn w:val="affa"/>
    <w:next w:val="a9"/>
    <w:rsid w:val="00BE2680"/>
    <w:pPr>
      <w:numPr>
        <w:ilvl w:val="1"/>
        <w:numId w:val="1"/>
      </w:numPr>
      <w:tabs>
        <w:tab w:val="clear" w:pos="840"/>
      </w:tabs>
      <w:spacing w:after="200"/>
      <w:ind w:left="0" w:firstLine="0"/>
    </w:pPr>
    <w:rPr>
      <w:sz w:val="21"/>
    </w:rPr>
  </w:style>
  <w:style w:type="paragraph" w:customStyle="1" w:styleId="affb">
    <w:name w:val="段"/>
    <w:qFormat/>
    <w:rsid w:val="00BE2680"/>
    <w:pPr>
      <w:autoSpaceDE w:val="0"/>
      <w:autoSpaceDN w:val="0"/>
      <w:ind w:firstLineChars="200" w:firstLine="200"/>
      <w:jc w:val="both"/>
    </w:pPr>
    <w:rPr>
      <w:rFonts w:ascii="宋体" w:eastAsia="宋体" w:hAnsi="Times New Roman" w:cs="Times New Roman"/>
      <w:noProof/>
      <w:kern w:val="0"/>
      <w:szCs w:val="20"/>
    </w:rPr>
  </w:style>
  <w:style w:type="paragraph" w:customStyle="1" w:styleId="affc">
    <w:name w:val="章标题"/>
    <w:next w:val="affb"/>
    <w:rsid w:val="00BE2680"/>
    <w:pPr>
      <w:tabs>
        <w:tab w:val="left" w:pos="780"/>
      </w:tabs>
      <w:spacing w:beforeLines="50" w:afterLines="50"/>
      <w:ind w:left="780" w:hanging="360"/>
      <w:jc w:val="both"/>
      <w:outlineLvl w:val="1"/>
    </w:pPr>
    <w:rPr>
      <w:rFonts w:ascii="黑体" w:eastAsia="黑体" w:hAnsi="Times New Roman" w:cs="Times New Roman"/>
      <w:kern w:val="0"/>
      <w:szCs w:val="20"/>
    </w:rPr>
  </w:style>
  <w:style w:type="paragraph" w:customStyle="1" w:styleId="affd">
    <w:name w:val="一级条标题"/>
    <w:next w:val="affb"/>
    <w:qFormat/>
    <w:rsid w:val="00BE2680"/>
    <w:pPr>
      <w:tabs>
        <w:tab w:val="left" w:pos="1260"/>
      </w:tabs>
      <w:ind w:left="1260" w:hanging="420"/>
      <w:outlineLvl w:val="2"/>
    </w:pPr>
    <w:rPr>
      <w:rFonts w:ascii="Times New Roman" w:eastAsia="黑体" w:hAnsi="Times New Roman" w:cs="Times New Roman"/>
      <w:kern w:val="0"/>
      <w:szCs w:val="20"/>
    </w:rPr>
  </w:style>
  <w:style w:type="character" w:customStyle="1" w:styleId="affe">
    <w:name w:val="发布"/>
    <w:qFormat/>
    <w:rsid w:val="00BE2680"/>
    <w:rPr>
      <w:rFonts w:ascii="黑体" w:eastAsia="黑体"/>
      <w:spacing w:val="22"/>
      <w:w w:val="100"/>
      <w:position w:val="3"/>
      <w:sz w:val="28"/>
    </w:rPr>
  </w:style>
  <w:style w:type="paragraph" w:customStyle="1" w:styleId="afff">
    <w:name w:val="发布部门"/>
    <w:next w:val="affb"/>
    <w:qFormat/>
    <w:rsid w:val="00BE2680"/>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0">
    <w:name w:val="发布日期"/>
    <w:qFormat/>
    <w:rsid w:val="00BE2680"/>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1">
    <w:name w:val="封面标准号1"/>
    <w:qFormat/>
    <w:rsid w:val="00BE2680"/>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1">
    <w:name w:val="封面标准名称"/>
    <w:qFormat/>
    <w:rsid w:val="00BE2680"/>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2">
    <w:name w:val="封面标准文稿编辑信息"/>
    <w:qFormat/>
    <w:rsid w:val="00BE2680"/>
    <w:pPr>
      <w:spacing w:before="180" w:line="180" w:lineRule="exact"/>
      <w:jc w:val="center"/>
    </w:pPr>
    <w:rPr>
      <w:rFonts w:ascii="宋体" w:eastAsia="宋体" w:hAnsi="Times New Roman" w:cs="Times New Roman"/>
      <w:kern w:val="0"/>
      <w:szCs w:val="20"/>
    </w:rPr>
  </w:style>
  <w:style w:type="paragraph" w:customStyle="1" w:styleId="a1">
    <w:name w:val="封面标准文稿类别"/>
    <w:rsid w:val="00BE2680"/>
    <w:pPr>
      <w:numPr>
        <w:numId w:val="2"/>
      </w:numPr>
      <w:spacing w:before="440" w:line="400" w:lineRule="exact"/>
      <w:jc w:val="center"/>
    </w:pPr>
    <w:rPr>
      <w:rFonts w:ascii="宋体" w:eastAsia="宋体" w:hAnsi="Times New Roman" w:cs="Times New Roman"/>
      <w:kern w:val="0"/>
      <w:sz w:val="24"/>
      <w:szCs w:val="20"/>
    </w:rPr>
  </w:style>
  <w:style w:type="paragraph" w:customStyle="1" w:styleId="a0">
    <w:name w:val="封面标准英文名称"/>
    <w:rsid w:val="00BE2680"/>
    <w:pPr>
      <w:widowControl w:val="0"/>
      <w:numPr>
        <w:numId w:val="3"/>
      </w:numPr>
      <w:tabs>
        <w:tab w:val="clear" w:pos="360"/>
      </w:tabs>
      <w:spacing w:before="370" w:line="400" w:lineRule="exact"/>
      <w:jc w:val="center"/>
    </w:pPr>
    <w:rPr>
      <w:rFonts w:ascii="Times New Roman" w:eastAsia="宋体" w:hAnsi="Times New Roman" w:cs="Times New Roman"/>
      <w:kern w:val="0"/>
      <w:sz w:val="28"/>
      <w:szCs w:val="20"/>
    </w:rPr>
  </w:style>
  <w:style w:type="paragraph" w:customStyle="1" w:styleId="a2">
    <w:name w:val="封面一致性程度标识"/>
    <w:rsid w:val="00BE2680"/>
    <w:pPr>
      <w:numPr>
        <w:ilvl w:val="1"/>
        <w:numId w:val="2"/>
      </w:numPr>
      <w:spacing w:before="440" w:line="400" w:lineRule="exact"/>
      <w:jc w:val="center"/>
    </w:pPr>
    <w:rPr>
      <w:rFonts w:ascii="宋体" w:eastAsia="宋体" w:hAnsi="Times New Roman" w:cs="Times New Roman"/>
      <w:kern w:val="0"/>
      <w:sz w:val="28"/>
      <w:szCs w:val="20"/>
    </w:rPr>
  </w:style>
  <w:style w:type="paragraph" w:customStyle="1" w:styleId="a3">
    <w:name w:val="封面正文"/>
    <w:rsid w:val="00BE2680"/>
    <w:pPr>
      <w:numPr>
        <w:ilvl w:val="2"/>
        <w:numId w:val="2"/>
      </w:numPr>
      <w:jc w:val="both"/>
    </w:pPr>
    <w:rPr>
      <w:rFonts w:ascii="Times New Roman" w:eastAsia="宋体" w:hAnsi="Times New Roman" w:cs="Times New Roman"/>
      <w:kern w:val="0"/>
      <w:sz w:val="20"/>
      <w:szCs w:val="20"/>
    </w:rPr>
  </w:style>
  <w:style w:type="paragraph" w:customStyle="1" w:styleId="a4">
    <w:name w:val="附录标识"/>
    <w:basedOn w:val="affa"/>
    <w:rsid w:val="00BE2680"/>
    <w:pPr>
      <w:numPr>
        <w:ilvl w:val="3"/>
        <w:numId w:val="2"/>
      </w:numPr>
      <w:tabs>
        <w:tab w:val="left" w:pos="6405"/>
      </w:tabs>
      <w:spacing w:after="200"/>
    </w:pPr>
    <w:rPr>
      <w:sz w:val="21"/>
    </w:rPr>
  </w:style>
  <w:style w:type="paragraph" w:customStyle="1" w:styleId="a5">
    <w:name w:val="附录表标题"/>
    <w:next w:val="affb"/>
    <w:rsid w:val="00BE2680"/>
    <w:pPr>
      <w:numPr>
        <w:ilvl w:val="4"/>
        <w:numId w:val="2"/>
      </w:numPr>
      <w:tabs>
        <w:tab w:val="left" w:pos="360"/>
      </w:tabs>
      <w:jc w:val="center"/>
      <w:textAlignment w:val="baseline"/>
    </w:pPr>
    <w:rPr>
      <w:rFonts w:ascii="黑体" w:eastAsia="黑体" w:hAnsi="Times New Roman" w:cs="Times New Roman"/>
      <w:kern w:val="21"/>
      <w:szCs w:val="20"/>
    </w:rPr>
  </w:style>
  <w:style w:type="paragraph" w:customStyle="1" w:styleId="a6">
    <w:name w:val="附录章标题"/>
    <w:next w:val="affb"/>
    <w:rsid w:val="00BE2680"/>
    <w:pPr>
      <w:numPr>
        <w:ilvl w:val="5"/>
        <w:numId w:val="2"/>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
    <w:name w:val="附录一级条标题"/>
    <w:basedOn w:val="a6"/>
    <w:next w:val="affb"/>
    <w:rsid w:val="00BE2680"/>
    <w:pPr>
      <w:numPr>
        <w:ilvl w:val="0"/>
        <w:numId w:val="4"/>
      </w:numPr>
      <w:tabs>
        <w:tab w:val="clear" w:pos="360"/>
      </w:tabs>
      <w:autoSpaceDN w:val="0"/>
      <w:outlineLvl w:val="2"/>
    </w:pPr>
  </w:style>
  <w:style w:type="paragraph" w:customStyle="1" w:styleId="a7">
    <w:name w:val="附录二级条标题"/>
    <w:basedOn w:val="a"/>
    <w:next w:val="affb"/>
    <w:rsid w:val="00BE2680"/>
    <w:pPr>
      <w:numPr>
        <w:ilvl w:val="6"/>
        <w:numId w:val="2"/>
      </w:numPr>
      <w:outlineLvl w:val="3"/>
    </w:pPr>
  </w:style>
  <w:style w:type="paragraph" w:customStyle="1" w:styleId="afff3">
    <w:name w:val="附录图标题"/>
    <w:next w:val="affb"/>
    <w:rsid w:val="00BE2680"/>
    <w:pPr>
      <w:tabs>
        <w:tab w:val="left" w:pos="1320"/>
      </w:tabs>
      <w:ind w:left="1320" w:hanging="720"/>
      <w:jc w:val="center"/>
    </w:pPr>
    <w:rPr>
      <w:rFonts w:ascii="黑体" w:eastAsia="黑体" w:hAnsi="Times New Roman" w:cs="Times New Roman"/>
      <w:kern w:val="0"/>
      <w:szCs w:val="20"/>
    </w:rPr>
  </w:style>
  <w:style w:type="character" w:customStyle="1" w:styleId="afff4">
    <w:name w:val="个人答复风格"/>
    <w:qFormat/>
    <w:rsid w:val="00BE2680"/>
    <w:rPr>
      <w:rFonts w:ascii="Arial" w:eastAsia="宋体" w:hAnsi="Arial" w:cs="Arial"/>
      <w:color w:val="auto"/>
      <w:sz w:val="20"/>
    </w:rPr>
  </w:style>
  <w:style w:type="character" w:customStyle="1" w:styleId="afff5">
    <w:name w:val="个人撰写风格"/>
    <w:rsid w:val="00BE2680"/>
    <w:rPr>
      <w:rFonts w:ascii="Arial" w:eastAsia="宋体" w:hAnsi="Arial" w:cs="Arial"/>
      <w:color w:val="auto"/>
      <w:sz w:val="20"/>
    </w:rPr>
  </w:style>
  <w:style w:type="character" w:customStyle="1" w:styleId="afff6">
    <w:name w:val="脚注文本 字符"/>
    <w:link w:val="afff7"/>
    <w:qFormat/>
    <w:rsid w:val="00BE2680"/>
    <w:rPr>
      <w:rFonts w:eastAsia="宋体"/>
      <w:sz w:val="18"/>
      <w:szCs w:val="18"/>
    </w:rPr>
  </w:style>
  <w:style w:type="paragraph" w:styleId="afff7">
    <w:name w:val="footnote text"/>
    <w:basedOn w:val="a9"/>
    <w:link w:val="afff6"/>
    <w:qFormat/>
    <w:rsid w:val="00BE2680"/>
    <w:pPr>
      <w:snapToGrid w:val="0"/>
      <w:jc w:val="left"/>
    </w:pPr>
    <w:rPr>
      <w:rFonts w:asciiTheme="minorHAnsi" w:hAnsiTheme="minorHAnsi" w:cstheme="minorBidi"/>
      <w:sz w:val="18"/>
      <w:szCs w:val="18"/>
    </w:rPr>
  </w:style>
  <w:style w:type="character" w:customStyle="1" w:styleId="Char10">
    <w:name w:val="脚注文本 Char1"/>
    <w:basedOn w:val="aa"/>
    <w:uiPriority w:val="99"/>
    <w:rsid w:val="00BE2680"/>
    <w:rPr>
      <w:rFonts w:ascii="Times New Roman" w:eastAsia="宋体" w:hAnsi="Times New Roman" w:cs="Times New Roman"/>
      <w:sz w:val="18"/>
      <w:szCs w:val="18"/>
    </w:rPr>
  </w:style>
  <w:style w:type="paragraph" w:customStyle="1" w:styleId="afff8">
    <w:name w:val="列项——（一级）"/>
    <w:qFormat/>
    <w:rsid w:val="00BE2680"/>
    <w:pPr>
      <w:widowControl w:val="0"/>
      <w:tabs>
        <w:tab w:val="left" w:pos="360"/>
        <w:tab w:val="left" w:pos="854"/>
      </w:tabs>
      <w:ind w:leftChars="200" w:left="200" w:hangingChars="200" w:hanging="200"/>
      <w:jc w:val="both"/>
    </w:pPr>
    <w:rPr>
      <w:rFonts w:ascii="宋体" w:eastAsia="宋体" w:hAnsi="Times New Roman" w:cs="Times New Roman"/>
      <w:kern w:val="0"/>
      <w:szCs w:val="20"/>
    </w:rPr>
  </w:style>
  <w:style w:type="paragraph" w:customStyle="1" w:styleId="afff9">
    <w:name w:val="列项●（二级）"/>
    <w:qFormat/>
    <w:rsid w:val="00BE2680"/>
    <w:pPr>
      <w:tabs>
        <w:tab w:val="left" w:pos="360"/>
        <w:tab w:val="left" w:pos="760"/>
        <w:tab w:val="left" w:pos="840"/>
      </w:tabs>
      <w:ind w:leftChars="400" w:left="600" w:hangingChars="200" w:hanging="200"/>
      <w:jc w:val="both"/>
    </w:pPr>
    <w:rPr>
      <w:rFonts w:ascii="宋体" w:eastAsia="宋体" w:hAnsi="Times New Roman" w:cs="Times New Roman"/>
      <w:kern w:val="0"/>
      <w:szCs w:val="20"/>
    </w:rPr>
  </w:style>
  <w:style w:type="paragraph" w:customStyle="1" w:styleId="afffa">
    <w:name w:val="目次、索引正文"/>
    <w:qFormat/>
    <w:rsid w:val="00BE2680"/>
    <w:pPr>
      <w:spacing w:line="320" w:lineRule="exact"/>
      <w:jc w:val="both"/>
    </w:pPr>
    <w:rPr>
      <w:rFonts w:ascii="宋体" w:eastAsia="宋体" w:hAnsi="Times New Roman" w:cs="Times New Roman"/>
      <w:kern w:val="0"/>
      <w:szCs w:val="20"/>
    </w:rPr>
  </w:style>
  <w:style w:type="paragraph" w:customStyle="1" w:styleId="afffb">
    <w:name w:val="其他标准称谓"/>
    <w:qFormat/>
    <w:rsid w:val="00BE2680"/>
    <w:pPr>
      <w:spacing w:line="0" w:lineRule="atLeast"/>
      <w:jc w:val="distribute"/>
    </w:pPr>
    <w:rPr>
      <w:rFonts w:ascii="黑体" w:eastAsia="黑体" w:hAnsi="宋体" w:cs="Times New Roman"/>
      <w:kern w:val="0"/>
      <w:sz w:val="52"/>
      <w:szCs w:val="20"/>
    </w:rPr>
  </w:style>
  <w:style w:type="paragraph" w:customStyle="1" w:styleId="afffc">
    <w:name w:val="示例"/>
    <w:next w:val="affb"/>
    <w:rsid w:val="00BE2680"/>
    <w:pPr>
      <w:tabs>
        <w:tab w:val="left" w:pos="360"/>
        <w:tab w:val="left" w:pos="816"/>
      </w:tabs>
      <w:ind w:left="360" w:firstLineChars="233" w:firstLine="419"/>
      <w:jc w:val="both"/>
    </w:pPr>
    <w:rPr>
      <w:rFonts w:ascii="宋体" w:eastAsia="宋体" w:hAnsi="Times New Roman" w:cs="Times New Roman"/>
      <w:kern w:val="0"/>
      <w:sz w:val="18"/>
      <w:szCs w:val="20"/>
    </w:rPr>
  </w:style>
  <w:style w:type="paragraph" w:customStyle="1" w:styleId="afffd">
    <w:name w:val="数字编号列项（二级）"/>
    <w:rsid w:val="00BE2680"/>
    <w:pPr>
      <w:ind w:leftChars="400" w:left="1260" w:hangingChars="200" w:hanging="420"/>
      <w:jc w:val="both"/>
    </w:pPr>
    <w:rPr>
      <w:rFonts w:ascii="宋体" w:eastAsia="宋体" w:hAnsi="Times New Roman" w:cs="Times New Roman"/>
      <w:kern w:val="0"/>
      <w:szCs w:val="20"/>
    </w:rPr>
  </w:style>
  <w:style w:type="paragraph" w:customStyle="1" w:styleId="afffe">
    <w:name w:val="图表脚注"/>
    <w:next w:val="affb"/>
    <w:rsid w:val="00BE2680"/>
    <w:pPr>
      <w:ind w:leftChars="200" w:left="300" w:hangingChars="100" w:hanging="100"/>
      <w:jc w:val="both"/>
    </w:pPr>
    <w:rPr>
      <w:rFonts w:ascii="宋体" w:eastAsia="宋体" w:hAnsi="Times New Roman" w:cs="Times New Roman"/>
      <w:kern w:val="0"/>
      <w:sz w:val="18"/>
      <w:szCs w:val="20"/>
    </w:rPr>
  </w:style>
  <w:style w:type="paragraph" w:customStyle="1" w:styleId="affff">
    <w:name w:val="文献分类号"/>
    <w:rsid w:val="00BE2680"/>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0">
    <w:name w:val="正文表标题"/>
    <w:next w:val="affb"/>
    <w:rsid w:val="00BE2680"/>
    <w:pPr>
      <w:tabs>
        <w:tab w:val="left" w:pos="840"/>
      </w:tabs>
      <w:ind w:left="840" w:hanging="360"/>
      <w:jc w:val="center"/>
    </w:pPr>
    <w:rPr>
      <w:rFonts w:ascii="黑体" w:eastAsia="黑体" w:hAnsi="Times New Roman" w:cs="Times New Roman"/>
      <w:kern w:val="0"/>
      <w:szCs w:val="20"/>
    </w:rPr>
  </w:style>
  <w:style w:type="paragraph" w:customStyle="1" w:styleId="affff1">
    <w:name w:val="正文图标题"/>
    <w:next w:val="affb"/>
    <w:rsid w:val="00BE2680"/>
    <w:pPr>
      <w:jc w:val="center"/>
    </w:pPr>
    <w:rPr>
      <w:rFonts w:ascii="黑体" w:eastAsia="黑体" w:hAnsi="Times New Roman" w:cs="Times New Roman"/>
      <w:kern w:val="0"/>
      <w:szCs w:val="20"/>
    </w:rPr>
  </w:style>
  <w:style w:type="paragraph" w:customStyle="1" w:styleId="affff2">
    <w:name w:val="注："/>
    <w:next w:val="affb"/>
    <w:rsid w:val="00BE2680"/>
    <w:pPr>
      <w:widowControl w:val="0"/>
      <w:tabs>
        <w:tab w:val="left" w:pos="405"/>
      </w:tabs>
      <w:autoSpaceDE w:val="0"/>
      <w:autoSpaceDN w:val="0"/>
      <w:ind w:left="405" w:hanging="405"/>
      <w:jc w:val="both"/>
    </w:pPr>
    <w:rPr>
      <w:rFonts w:ascii="宋体" w:eastAsia="宋体" w:hAnsi="Times New Roman" w:cs="Times New Roman"/>
      <w:kern w:val="0"/>
      <w:sz w:val="18"/>
      <w:szCs w:val="20"/>
    </w:rPr>
  </w:style>
  <w:style w:type="paragraph" w:customStyle="1" w:styleId="affff3">
    <w:name w:val="注×："/>
    <w:rsid w:val="00BE2680"/>
    <w:pPr>
      <w:widowControl w:val="0"/>
      <w:tabs>
        <w:tab w:val="left" w:pos="405"/>
        <w:tab w:val="left" w:pos="630"/>
      </w:tabs>
      <w:autoSpaceDE w:val="0"/>
      <w:autoSpaceDN w:val="0"/>
      <w:ind w:left="405" w:hanging="405"/>
      <w:jc w:val="both"/>
    </w:pPr>
    <w:rPr>
      <w:rFonts w:ascii="宋体" w:eastAsia="宋体" w:hAnsi="Times New Roman" w:cs="Times New Roman"/>
      <w:kern w:val="0"/>
      <w:sz w:val="18"/>
      <w:szCs w:val="20"/>
    </w:rPr>
  </w:style>
  <w:style w:type="paragraph" w:customStyle="1" w:styleId="affff4">
    <w:name w:val="字母编号列项（一级）"/>
    <w:qFormat/>
    <w:rsid w:val="00BE2680"/>
    <w:pPr>
      <w:ind w:leftChars="200" w:left="840" w:hangingChars="200" w:hanging="420"/>
      <w:jc w:val="both"/>
    </w:pPr>
    <w:rPr>
      <w:rFonts w:ascii="宋体" w:eastAsia="宋体" w:hAnsi="Times New Roman" w:cs="Times New Roman"/>
      <w:kern w:val="0"/>
      <w:szCs w:val="20"/>
    </w:rPr>
  </w:style>
  <w:style w:type="paragraph" w:customStyle="1" w:styleId="affff5">
    <w:name w:val="列项◆（三级）"/>
    <w:qFormat/>
    <w:rsid w:val="00BE2680"/>
    <w:pPr>
      <w:tabs>
        <w:tab w:val="left" w:pos="1320"/>
      </w:tabs>
      <w:ind w:leftChars="600" w:left="800" w:hangingChars="200" w:hanging="200"/>
    </w:pPr>
    <w:rPr>
      <w:rFonts w:ascii="宋体" w:eastAsia="宋体" w:hAnsi="Times New Roman" w:cs="Times New Roman"/>
      <w:kern w:val="0"/>
      <w:szCs w:val="20"/>
    </w:rPr>
  </w:style>
  <w:style w:type="paragraph" w:customStyle="1" w:styleId="affff6">
    <w:name w:val="编号列项（三级）"/>
    <w:rsid w:val="00BE2680"/>
    <w:pPr>
      <w:ind w:leftChars="600" w:left="800" w:hangingChars="200" w:hanging="200"/>
    </w:pPr>
    <w:rPr>
      <w:rFonts w:ascii="宋体" w:eastAsia="宋体" w:hAnsi="Times New Roman" w:cs="Times New Roman"/>
      <w:kern w:val="0"/>
      <w:szCs w:val="20"/>
    </w:rPr>
  </w:style>
  <w:style w:type="paragraph" w:styleId="affff7">
    <w:name w:val="Subtitle"/>
    <w:basedOn w:val="a9"/>
    <w:link w:val="affff8"/>
    <w:qFormat/>
    <w:rsid w:val="00BE2680"/>
    <w:pPr>
      <w:adjustRightInd w:val="0"/>
      <w:spacing w:after="60" w:line="200" w:lineRule="atLeast"/>
      <w:jc w:val="center"/>
      <w:textAlignment w:val="baseline"/>
    </w:pPr>
    <w:rPr>
      <w:rFonts w:ascii="Arial" w:eastAsia="黑体" w:hAnsi="Arial"/>
      <w:i/>
      <w:kern w:val="0"/>
      <w:sz w:val="24"/>
      <w:szCs w:val="20"/>
    </w:rPr>
  </w:style>
  <w:style w:type="character" w:customStyle="1" w:styleId="affff8">
    <w:name w:val="副标题 字符"/>
    <w:basedOn w:val="aa"/>
    <w:link w:val="affff7"/>
    <w:rsid w:val="00BE2680"/>
    <w:rPr>
      <w:rFonts w:ascii="Arial" w:eastAsia="黑体" w:hAnsi="Arial" w:cs="Times New Roman"/>
      <w:i/>
      <w:kern w:val="0"/>
      <w:sz w:val="24"/>
      <w:szCs w:val="20"/>
    </w:rPr>
  </w:style>
  <w:style w:type="character" w:styleId="affff9">
    <w:name w:val="FollowedHyperlink"/>
    <w:rsid w:val="00BE2680"/>
    <w:rPr>
      <w:color w:val="800080"/>
      <w:u w:val="single"/>
    </w:rPr>
  </w:style>
  <w:style w:type="character" w:customStyle="1" w:styleId="affffa">
    <w:name w:val="批注主题 字符"/>
    <w:link w:val="affffb"/>
    <w:qFormat/>
    <w:rsid w:val="00BE2680"/>
    <w:rPr>
      <w:rFonts w:eastAsia="宋体"/>
      <w:b/>
      <w:bCs/>
      <w:szCs w:val="24"/>
    </w:rPr>
  </w:style>
  <w:style w:type="paragraph" w:styleId="affffb">
    <w:name w:val="annotation subject"/>
    <w:basedOn w:val="afc"/>
    <w:next w:val="afc"/>
    <w:link w:val="affffa"/>
    <w:qFormat/>
    <w:rsid w:val="00BE2680"/>
    <w:pPr>
      <w:autoSpaceDE w:val="0"/>
      <w:autoSpaceDN w:val="0"/>
      <w:adjustRightInd w:val="0"/>
      <w:textAlignment w:val="baseline"/>
    </w:pPr>
    <w:rPr>
      <w:rFonts w:asciiTheme="minorHAnsi" w:hAnsiTheme="minorHAnsi" w:cstheme="minorBidi"/>
      <w:b/>
      <w:bCs/>
    </w:rPr>
  </w:style>
  <w:style w:type="character" w:customStyle="1" w:styleId="Char11">
    <w:name w:val="批注主题 Char1"/>
    <w:basedOn w:val="afd"/>
    <w:uiPriority w:val="99"/>
    <w:qFormat/>
    <w:rsid w:val="00BE2680"/>
    <w:rPr>
      <w:rFonts w:ascii="Times New Roman" w:eastAsia="宋体" w:hAnsi="Times New Roman" w:cs="Times New Roman"/>
      <w:b/>
      <w:bCs/>
      <w:szCs w:val="24"/>
    </w:rPr>
  </w:style>
  <w:style w:type="paragraph" w:customStyle="1" w:styleId="Default">
    <w:name w:val="Default"/>
    <w:qFormat/>
    <w:rsid w:val="00BE2680"/>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FooterChara23440ef-2cb7-42f2-af0a-eb34f1fa0cb2">
    <w:name w:val="Footer Char_a23440ef-2cb7-42f2-af0a-eb34f1fa0cb2"/>
    <w:qFormat/>
    <w:rsid w:val="00BE2680"/>
    <w:rPr>
      <w:rFonts w:ascii="Times New Roman" w:eastAsia="宋体" w:hAnsi="Times New Roman" w:cs="Times New Roman"/>
      <w:sz w:val="18"/>
      <w:szCs w:val="18"/>
    </w:rPr>
  </w:style>
  <w:style w:type="paragraph" w:styleId="affffc">
    <w:name w:val="Document Map"/>
    <w:basedOn w:val="a9"/>
    <w:link w:val="affffd"/>
    <w:qFormat/>
    <w:rsid w:val="00BE2680"/>
    <w:pPr>
      <w:shd w:val="clear" w:color="auto" w:fill="000080"/>
    </w:pPr>
  </w:style>
  <w:style w:type="character" w:customStyle="1" w:styleId="affffd">
    <w:name w:val="文档结构图 字符"/>
    <w:basedOn w:val="aa"/>
    <w:link w:val="affffc"/>
    <w:qFormat/>
    <w:rsid w:val="00BE2680"/>
    <w:rPr>
      <w:rFonts w:ascii="Times New Roman" w:eastAsia="宋体" w:hAnsi="Times New Roman" w:cs="Times New Roman"/>
      <w:szCs w:val="24"/>
      <w:shd w:val="clear" w:color="auto" w:fill="000080"/>
    </w:rPr>
  </w:style>
  <w:style w:type="paragraph" w:customStyle="1" w:styleId="Style8">
    <w:name w:val="_Style 8"/>
    <w:basedOn w:val="a9"/>
    <w:next w:val="a9"/>
    <w:qFormat/>
    <w:rsid w:val="00BE2680"/>
    <w:pPr>
      <w:spacing w:line="360" w:lineRule="auto"/>
      <w:ind w:firstLineChars="200" w:firstLine="480"/>
    </w:pPr>
    <w:rPr>
      <w:rFonts w:ascii="仿宋_GB2312"/>
      <w:sz w:val="24"/>
      <w:szCs w:val="20"/>
    </w:rPr>
  </w:style>
  <w:style w:type="paragraph" w:styleId="affffe">
    <w:name w:val="List Paragraph"/>
    <w:basedOn w:val="a9"/>
    <w:uiPriority w:val="34"/>
    <w:qFormat/>
    <w:rsid w:val="00BE2680"/>
    <w:pPr>
      <w:ind w:firstLineChars="200" w:firstLine="420"/>
    </w:pPr>
  </w:style>
  <w:style w:type="paragraph" w:styleId="TOC1">
    <w:name w:val="toc 1"/>
    <w:basedOn w:val="a9"/>
    <w:next w:val="a9"/>
    <w:uiPriority w:val="39"/>
    <w:qFormat/>
    <w:rsid w:val="00BE2680"/>
    <w:pPr>
      <w:numPr>
        <w:ilvl w:val="1"/>
        <w:numId w:val="5"/>
      </w:numPr>
      <w:tabs>
        <w:tab w:val="right" w:leader="dot" w:pos="8891"/>
      </w:tabs>
      <w:spacing w:line="480" w:lineRule="auto"/>
    </w:pPr>
  </w:style>
  <w:style w:type="paragraph" w:styleId="31">
    <w:name w:val="Body Text Indent 3"/>
    <w:basedOn w:val="a9"/>
    <w:link w:val="32"/>
    <w:uiPriority w:val="99"/>
    <w:semiHidden/>
    <w:unhideWhenUsed/>
    <w:qFormat/>
    <w:rsid w:val="00BE2680"/>
    <w:pPr>
      <w:spacing w:after="120"/>
      <w:ind w:leftChars="200" w:left="420"/>
    </w:pPr>
    <w:rPr>
      <w:sz w:val="16"/>
      <w:szCs w:val="16"/>
    </w:rPr>
  </w:style>
  <w:style w:type="character" w:customStyle="1" w:styleId="32">
    <w:name w:val="正文文本缩进 3 字符"/>
    <w:basedOn w:val="aa"/>
    <w:link w:val="31"/>
    <w:uiPriority w:val="99"/>
    <w:semiHidden/>
    <w:qFormat/>
    <w:rsid w:val="00BE2680"/>
    <w:rPr>
      <w:rFonts w:ascii="Times New Roman" w:eastAsia="宋体" w:hAnsi="Times New Roman" w:cs="Times New Roman"/>
      <w:sz w:val="16"/>
      <w:szCs w:val="16"/>
    </w:rPr>
  </w:style>
  <w:style w:type="paragraph" w:styleId="21">
    <w:name w:val="Body Text Indent 2"/>
    <w:basedOn w:val="a9"/>
    <w:link w:val="22"/>
    <w:semiHidden/>
    <w:rsid w:val="00BE2680"/>
    <w:pPr>
      <w:spacing w:after="120" w:line="480" w:lineRule="auto"/>
      <w:ind w:leftChars="200" w:left="420"/>
    </w:pPr>
    <w:rPr>
      <w:szCs w:val="20"/>
    </w:rPr>
  </w:style>
  <w:style w:type="character" w:customStyle="1" w:styleId="22">
    <w:name w:val="正文文本缩进 2 字符"/>
    <w:basedOn w:val="aa"/>
    <w:link w:val="21"/>
    <w:semiHidden/>
    <w:qFormat/>
    <w:rsid w:val="00BE2680"/>
    <w:rPr>
      <w:rFonts w:ascii="Times New Roman" w:eastAsia="宋体" w:hAnsi="Times New Roman" w:cs="Times New Roman"/>
      <w:szCs w:val="20"/>
    </w:rPr>
  </w:style>
  <w:style w:type="paragraph" w:customStyle="1" w:styleId="afffff">
    <w:name w:val="页面正文"/>
    <w:basedOn w:val="a9"/>
    <w:rsid w:val="00D25119"/>
    <w:pPr>
      <w:spacing w:line="360" w:lineRule="auto"/>
      <w:ind w:firstLineChars="200" w:firstLine="200"/>
      <w:jc w:val="left"/>
    </w:pPr>
    <w:rPr>
      <w:rFonts w:eastAsia="仿宋_GB2312"/>
      <w:kern w:val="0"/>
      <w:sz w:val="24"/>
      <w:lang w:eastAsia="en-US"/>
    </w:rPr>
  </w:style>
  <w:style w:type="paragraph" w:customStyle="1" w:styleId="TableParagraph">
    <w:name w:val="Table Paragraph"/>
    <w:basedOn w:val="a9"/>
    <w:uiPriority w:val="1"/>
    <w:qFormat/>
    <w:rsid w:val="000769CB"/>
    <w:pPr>
      <w:jc w:val="left"/>
    </w:pPr>
    <w:rPr>
      <w:rFonts w:ascii="Calibri" w:hAnsi="Calibri"/>
      <w:kern w:val="0"/>
      <w:sz w:val="22"/>
      <w:szCs w:val="22"/>
      <w:lang w:eastAsia="en-US"/>
    </w:rPr>
  </w:style>
  <w:style w:type="character" w:styleId="afffff0">
    <w:name w:val="Emphasis"/>
    <w:basedOn w:val="aa"/>
    <w:uiPriority w:val="20"/>
    <w:qFormat/>
    <w:rsid w:val="00AD274D"/>
    <w:rPr>
      <w:i/>
      <w:iCs/>
    </w:rPr>
  </w:style>
  <w:style w:type="character" w:customStyle="1" w:styleId="emtidy-6">
    <w:name w:val="emtidy-6"/>
    <w:basedOn w:val="aa"/>
    <w:qFormat/>
    <w:rsid w:val="00AD274D"/>
  </w:style>
  <w:style w:type="paragraph" w:styleId="afffff1">
    <w:name w:val="caption"/>
    <w:basedOn w:val="a9"/>
    <w:next w:val="a9"/>
    <w:uiPriority w:val="35"/>
    <w:unhideWhenUsed/>
    <w:qFormat/>
    <w:rsid w:val="00FC47D6"/>
    <w:pPr>
      <w:spacing w:after="200"/>
    </w:pPr>
    <w:rPr>
      <w:i/>
      <w:iCs/>
      <w:color w:val="1F497D" w:themeColor="text2"/>
      <w:sz w:val="18"/>
      <w:szCs w:val="18"/>
    </w:rPr>
  </w:style>
  <w:style w:type="character" w:styleId="afffff2">
    <w:name w:val="endnote reference"/>
    <w:rsid w:val="00FC47D6"/>
    <w:rPr>
      <w:vertAlign w:val="superscript"/>
    </w:rPr>
  </w:style>
  <w:style w:type="character" w:customStyle="1" w:styleId="nova-v-person-inline-itemfullname">
    <w:name w:val="nova-v-person-inline-item__fullname"/>
    <w:basedOn w:val="aa"/>
    <w:rsid w:val="00FC47D6"/>
  </w:style>
  <w:style w:type="paragraph" w:customStyle="1" w:styleId="nova-e-listitem">
    <w:name w:val="nova-e-list__item"/>
    <w:basedOn w:val="a9"/>
    <w:rsid w:val="00FC47D6"/>
    <w:pPr>
      <w:widowControl/>
      <w:spacing w:before="100" w:beforeAutospacing="1" w:after="100" w:afterAutospacing="1"/>
      <w:jc w:val="left"/>
    </w:pPr>
    <w:rPr>
      <w:rFonts w:ascii="宋体" w:hAnsi="宋体" w:cs="宋体"/>
      <w:kern w:val="0"/>
      <w:sz w:val="24"/>
    </w:rPr>
  </w:style>
  <w:style w:type="character" w:customStyle="1" w:styleId="hps">
    <w:name w:val="hps"/>
    <w:qFormat/>
    <w:rsid w:val="00FC47D6"/>
    <w:rPr>
      <w:rFonts w:cs="Times New Roman"/>
    </w:rPr>
  </w:style>
  <w:style w:type="paragraph" w:customStyle="1" w:styleId="label">
    <w:name w:val="label"/>
    <w:basedOn w:val="a9"/>
    <w:rsid w:val="00DB2A83"/>
    <w:pPr>
      <w:widowControl/>
      <w:spacing w:before="100" w:beforeAutospacing="1" w:after="100" w:afterAutospacing="1"/>
      <w:jc w:val="left"/>
    </w:pPr>
    <w:rPr>
      <w:rFonts w:ascii="宋体" w:hAnsi="宋体" w:cs="宋体"/>
      <w:kern w:val="0"/>
      <w:sz w:val="24"/>
    </w:rPr>
  </w:style>
  <w:style w:type="paragraph" w:customStyle="1" w:styleId="kwmain">
    <w:name w:val="kw_main"/>
    <w:basedOn w:val="a9"/>
    <w:rsid w:val="00DB2A83"/>
    <w:pPr>
      <w:widowControl/>
      <w:spacing w:before="100" w:beforeAutospacing="1" w:after="100" w:afterAutospacing="1"/>
      <w:jc w:val="left"/>
    </w:pPr>
    <w:rPr>
      <w:rFonts w:ascii="宋体" w:hAnsi="宋体" w:cs="宋体"/>
      <w:kern w:val="0"/>
      <w:sz w:val="24"/>
    </w:rPr>
  </w:style>
  <w:style w:type="character" w:customStyle="1" w:styleId="Char12">
    <w:name w:val="纯文本 Char1"/>
    <w:basedOn w:val="aa"/>
    <w:qFormat/>
    <w:rsid w:val="00FC424D"/>
    <w:rPr>
      <w:rFonts w:ascii="仿宋_GB2312" w:eastAsia="宋体" w:hAnsi="Times New Roman" w:cs="Times New Roman"/>
      <w:sz w:val="24"/>
      <w:szCs w:val="24"/>
    </w:rPr>
  </w:style>
  <w:style w:type="character" w:customStyle="1" w:styleId="emtidy-90">
    <w:name w:val="emtidy-90"/>
    <w:basedOn w:val="aa"/>
    <w:rsid w:val="00FC424D"/>
  </w:style>
  <w:style w:type="paragraph" w:customStyle="1" w:styleId="afffff3">
    <w:name w:val="中文摘要"/>
    <w:basedOn w:val="a9"/>
    <w:rsid w:val="00EC1AA3"/>
    <w:pPr>
      <w:snapToGrid w:val="0"/>
      <w:spacing w:line="286" w:lineRule="auto"/>
      <w:ind w:right="227"/>
    </w:pPr>
    <w:rPr>
      <w:rFonts w:eastAsia="方正书宋简体" w:hAnsi="宋体"/>
      <w:snapToGrid w:val="0"/>
      <w:spacing w:val="4"/>
      <w:sz w:val="18"/>
      <w:szCs w:val="18"/>
    </w:rPr>
  </w:style>
  <w:style w:type="paragraph" w:customStyle="1" w:styleId="23">
    <w:name w:val="封面标准号2"/>
    <w:rsid w:val="00EC1AA3"/>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EndNoteBibliography">
    <w:name w:val="EndNote Bibliography"/>
    <w:basedOn w:val="a9"/>
    <w:link w:val="EndNoteBibliographyChar"/>
    <w:rsid w:val="00B17B3E"/>
    <w:rPr>
      <w:rFonts w:ascii="Calibri" w:hAnsi="Calibri"/>
      <w:noProof/>
      <w:sz w:val="20"/>
      <w:szCs w:val="22"/>
    </w:rPr>
  </w:style>
  <w:style w:type="character" w:customStyle="1" w:styleId="EndNoteBibliographyChar">
    <w:name w:val="EndNote Bibliography Char"/>
    <w:link w:val="EndNoteBibliography"/>
    <w:rsid w:val="00B17B3E"/>
    <w:rPr>
      <w:rFonts w:ascii="Calibri" w:eastAsia="宋体" w:hAnsi="Calibri" w:cs="Times New Rom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5773">
      <w:bodyDiv w:val="1"/>
      <w:marLeft w:val="0"/>
      <w:marRight w:val="0"/>
      <w:marTop w:val="0"/>
      <w:marBottom w:val="0"/>
      <w:divBdr>
        <w:top w:val="none" w:sz="0" w:space="0" w:color="auto"/>
        <w:left w:val="none" w:sz="0" w:space="0" w:color="auto"/>
        <w:bottom w:val="none" w:sz="0" w:space="0" w:color="auto"/>
        <w:right w:val="none" w:sz="0" w:space="0" w:color="auto"/>
      </w:divBdr>
    </w:div>
    <w:div w:id="176191811">
      <w:bodyDiv w:val="1"/>
      <w:marLeft w:val="0"/>
      <w:marRight w:val="0"/>
      <w:marTop w:val="0"/>
      <w:marBottom w:val="0"/>
      <w:divBdr>
        <w:top w:val="none" w:sz="0" w:space="0" w:color="auto"/>
        <w:left w:val="none" w:sz="0" w:space="0" w:color="auto"/>
        <w:bottom w:val="none" w:sz="0" w:space="0" w:color="auto"/>
        <w:right w:val="none" w:sz="0" w:space="0" w:color="auto"/>
      </w:divBdr>
    </w:div>
    <w:div w:id="191845942">
      <w:bodyDiv w:val="1"/>
      <w:marLeft w:val="0"/>
      <w:marRight w:val="0"/>
      <w:marTop w:val="0"/>
      <w:marBottom w:val="0"/>
      <w:divBdr>
        <w:top w:val="none" w:sz="0" w:space="0" w:color="auto"/>
        <w:left w:val="none" w:sz="0" w:space="0" w:color="auto"/>
        <w:bottom w:val="none" w:sz="0" w:space="0" w:color="auto"/>
        <w:right w:val="none" w:sz="0" w:space="0" w:color="auto"/>
      </w:divBdr>
    </w:div>
    <w:div w:id="219942389">
      <w:bodyDiv w:val="1"/>
      <w:marLeft w:val="0"/>
      <w:marRight w:val="0"/>
      <w:marTop w:val="0"/>
      <w:marBottom w:val="0"/>
      <w:divBdr>
        <w:top w:val="none" w:sz="0" w:space="0" w:color="auto"/>
        <w:left w:val="none" w:sz="0" w:space="0" w:color="auto"/>
        <w:bottom w:val="none" w:sz="0" w:space="0" w:color="auto"/>
        <w:right w:val="none" w:sz="0" w:space="0" w:color="auto"/>
      </w:divBdr>
    </w:div>
    <w:div w:id="266085603">
      <w:bodyDiv w:val="1"/>
      <w:marLeft w:val="0"/>
      <w:marRight w:val="0"/>
      <w:marTop w:val="0"/>
      <w:marBottom w:val="0"/>
      <w:divBdr>
        <w:top w:val="none" w:sz="0" w:space="0" w:color="auto"/>
        <w:left w:val="none" w:sz="0" w:space="0" w:color="auto"/>
        <w:bottom w:val="none" w:sz="0" w:space="0" w:color="auto"/>
        <w:right w:val="none" w:sz="0" w:space="0" w:color="auto"/>
      </w:divBdr>
    </w:div>
    <w:div w:id="295723873">
      <w:bodyDiv w:val="1"/>
      <w:marLeft w:val="0"/>
      <w:marRight w:val="0"/>
      <w:marTop w:val="0"/>
      <w:marBottom w:val="0"/>
      <w:divBdr>
        <w:top w:val="none" w:sz="0" w:space="0" w:color="auto"/>
        <w:left w:val="none" w:sz="0" w:space="0" w:color="auto"/>
        <w:bottom w:val="none" w:sz="0" w:space="0" w:color="auto"/>
        <w:right w:val="none" w:sz="0" w:space="0" w:color="auto"/>
      </w:divBdr>
    </w:div>
    <w:div w:id="345793523">
      <w:bodyDiv w:val="1"/>
      <w:marLeft w:val="0"/>
      <w:marRight w:val="0"/>
      <w:marTop w:val="0"/>
      <w:marBottom w:val="0"/>
      <w:divBdr>
        <w:top w:val="none" w:sz="0" w:space="0" w:color="auto"/>
        <w:left w:val="none" w:sz="0" w:space="0" w:color="auto"/>
        <w:bottom w:val="none" w:sz="0" w:space="0" w:color="auto"/>
        <w:right w:val="none" w:sz="0" w:space="0" w:color="auto"/>
      </w:divBdr>
    </w:div>
    <w:div w:id="347483608">
      <w:bodyDiv w:val="1"/>
      <w:marLeft w:val="0"/>
      <w:marRight w:val="0"/>
      <w:marTop w:val="0"/>
      <w:marBottom w:val="0"/>
      <w:divBdr>
        <w:top w:val="none" w:sz="0" w:space="0" w:color="auto"/>
        <w:left w:val="none" w:sz="0" w:space="0" w:color="auto"/>
        <w:bottom w:val="none" w:sz="0" w:space="0" w:color="auto"/>
        <w:right w:val="none" w:sz="0" w:space="0" w:color="auto"/>
      </w:divBdr>
    </w:div>
    <w:div w:id="391008038">
      <w:bodyDiv w:val="1"/>
      <w:marLeft w:val="0"/>
      <w:marRight w:val="0"/>
      <w:marTop w:val="0"/>
      <w:marBottom w:val="0"/>
      <w:divBdr>
        <w:top w:val="none" w:sz="0" w:space="0" w:color="auto"/>
        <w:left w:val="none" w:sz="0" w:space="0" w:color="auto"/>
        <w:bottom w:val="none" w:sz="0" w:space="0" w:color="auto"/>
        <w:right w:val="none" w:sz="0" w:space="0" w:color="auto"/>
      </w:divBdr>
    </w:div>
    <w:div w:id="419302135">
      <w:bodyDiv w:val="1"/>
      <w:marLeft w:val="0"/>
      <w:marRight w:val="0"/>
      <w:marTop w:val="0"/>
      <w:marBottom w:val="0"/>
      <w:divBdr>
        <w:top w:val="none" w:sz="0" w:space="0" w:color="auto"/>
        <w:left w:val="none" w:sz="0" w:space="0" w:color="auto"/>
        <w:bottom w:val="none" w:sz="0" w:space="0" w:color="auto"/>
        <w:right w:val="none" w:sz="0" w:space="0" w:color="auto"/>
      </w:divBdr>
    </w:div>
    <w:div w:id="449204471">
      <w:bodyDiv w:val="1"/>
      <w:marLeft w:val="0"/>
      <w:marRight w:val="0"/>
      <w:marTop w:val="0"/>
      <w:marBottom w:val="0"/>
      <w:divBdr>
        <w:top w:val="none" w:sz="0" w:space="0" w:color="auto"/>
        <w:left w:val="none" w:sz="0" w:space="0" w:color="auto"/>
        <w:bottom w:val="none" w:sz="0" w:space="0" w:color="auto"/>
        <w:right w:val="none" w:sz="0" w:space="0" w:color="auto"/>
      </w:divBdr>
    </w:div>
    <w:div w:id="463742762">
      <w:bodyDiv w:val="1"/>
      <w:marLeft w:val="0"/>
      <w:marRight w:val="0"/>
      <w:marTop w:val="0"/>
      <w:marBottom w:val="0"/>
      <w:divBdr>
        <w:top w:val="none" w:sz="0" w:space="0" w:color="auto"/>
        <w:left w:val="none" w:sz="0" w:space="0" w:color="auto"/>
        <w:bottom w:val="none" w:sz="0" w:space="0" w:color="auto"/>
        <w:right w:val="none" w:sz="0" w:space="0" w:color="auto"/>
      </w:divBdr>
    </w:div>
    <w:div w:id="491337414">
      <w:bodyDiv w:val="1"/>
      <w:marLeft w:val="0"/>
      <w:marRight w:val="0"/>
      <w:marTop w:val="0"/>
      <w:marBottom w:val="0"/>
      <w:divBdr>
        <w:top w:val="none" w:sz="0" w:space="0" w:color="auto"/>
        <w:left w:val="none" w:sz="0" w:space="0" w:color="auto"/>
        <w:bottom w:val="none" w:sz="0" w:space="0" w:color="auto"/>
        <w:right w:val="none" w:sz="0" w:space="0" w:color="auto"/>
      </w:divBdr>
    </w:div>
    <w:div w:id="496117930">
      <w:bodyDiv w:val="1"/>
      <w:marLeft w:val="0"/>
      <w:marRight w:val="0"/>
      <w:marTop w:val="0"/>
      <w:marBottom w:val="0"/>
      <w:divBdr>
        <w:top w:val="none" w:sz="0" w:space="0" w:color="auto"/>
        <w:left w:val="none" w:sz="0" w:space="0" w:color="auto"/>
        <w:bottom w:val="none" w:sz="0" w:space="0" w:color="auto"/>
        <w:right w:val="none" w:sz="0" w:space="0" w:color="auto"/>
      </w:divBdr>
    </w:div>
    <w:div w:id="529686633">
      <w:bodyDiv w:val="1"/>
      <w:marLeft w:val="0"/>
      <w:marRight w:val="0"/>
      <w:marTop w:val="0"/>
      <w:marBottom w:val="0"/>
      <w:divBdr>
        <w:top w:val="none" w:sz="0" w:space="0" w:color="auto"/>
        <w:left w:val="none" w:sz="0" w:space="0" w:color="auto"/>
        <w:bottom w:val="none" w:sz="0" w:space="0" w:color="auto"/>
        <w:right w:val="none" w:sz="0" w:space="0" w:color="auto"/>
      </w:divBdr>
    </w:div>
    <w:div w:id="564531225">
      <w:bodyDiv w:val="1"/>
      <w:marLeft w:val="0"/>
      <w:marRight w:val="0"/>
      <w:marTop w:val="0"/>
      <w:marBottom w:val="0"/>
      <w:divBdr>
        <w:top w:val="none" w:sz="0" w:space="0" w:color="auto"/>
        <w:left w:val="none" w:sz="0" w:space="0" w:color="auto"/>
        <w:bottom w:val="none" w:sz="0" w:space="0" w:color="auto"/>
        <w:right w:val="none" w:sz="0" w:space="0" w:color="auto"/>
      </w:divBdr>
    </w:div>
    <w:div w:id="592395004">
      <w:bodyDiv w:val="1"/>
      <w:marLeft w:val="0"/>
      <w:marRight w:val="0"/>
      <w:marTop w:val="0"/>
      <w:marBottom w:val="0"/>
      <w:divBdr>
        <w:top w:val="none" w:sz="0" w:space="0" w:color="auto"/>
        <w:left w:val="none" w:sz="0" w:space="0" w:color="auto"/>
        <w:bottom w:val="none" w:sz="0" w:space="0" w:color="auto"/>
        <w:right w:val="none" w:sz="0" w:space="0" w:color="auto"/>
      </w:divBdr>
    </w:div>
    <w:div w:id="600181602">
      <w:bodyDiv w:val="1"/>
      <w:marLeft w:val="0"/>
      <w:marRight w:val="0"/>
      <w:marTop w:val="0"/>
      <w:marBottom w:val="0"/>
      <w:divBdr>
        <w:top w:val="none" w:sz="0" w:space="0" w:color="auto"/>
        <w:left w:val="none" w:sz="0" w:space="0" w:color="auto"/>
        <w:bottom w:val="none" w:sz="0" w:space="0" w:color="auto"/>
        <w:right w:val="none" w:sz="0" w:space="0" w:color="auto"/>
      </w:divBdr>
    </w:div>
    <w:div w:id="676733150">
      <w:bodyDiv w:val="1"/>
      <w:marLeft w:val="0"/>
      <w:marRight w:val="0"/>
      <w:marTop w:val="0"/>
      <w:marBottom w:val="0"/>
      <w:divBdr>
        <w:top w:val="none" w:sz="0" w:space="0" w:color="auto"/>
        <w:left w:val="none" w:sz="0" w:space="0" w:color="auto"/>
        <w:bottom w:val="none" w:sz="0" w:space="0" w:color="auto"/>
        <w:right w:val="none" w:sz="0" w:space="0" w:color="auto"/>
      </w:divBdr>
    </w:div>
    <w:div w:id="685257052">
      <w:bodyDiv w:val="1"/>
      <w:marLeft w:val="0"/>
      <w:marRight w:val="0"/>
      <w:marTop w:val="0"/>
      <w:marBottom w:val="0"/>
      <w:divBdr>
        <w:top w:val="none" w:sz="0" w:space="0" w:color="auto"/>
        <w:left w:val="none" w:sz="0" w:space="0" w:color="auto"/>
        <w:bottom w:val="none" w:sz="0" w:space="0" w:color="auto"/>
        <w:right w:val="none" w:sz="0" w:space="0" w:color="auto"/>
      </w:divBdr>
    </w:div>
    <w:div w:id="702025588">
      <w:bodyDiv w:val="1"/>
      <w:marLeft w:val="0"/>
      <w:marRight w:val="0"/>
      <w:marTop w:val="0"/>
      <w:marBottom w:val="0"/>
      <w:divBdr>
        <w:top w:val="none" w:sz="0" w:space="0" w:color="auto"/>
        <w:left w:val="none" w:sz="0" w:space="0" w:color="auto"/>
        <w:bottom w:val="none" w:sz="0" w:space="0" w:color="auto"/>
        <w:right w:val="none" w:sz="0" w:space="0" w:color="auto"/>
      </w:divBdr>
    </w:div>
    <w:div w:id="771972885">
      <w:bodyDiv w:val="1"/>
      <w:marLeft w:val="0"/>
      <w:marRight w:val="0"/>
      <w:marTop w:val="0"/>
      <w:marBottom w:val="0"/>
      <w:divBdr>
        <w:top w:val="none" w:sz="0" w:space="0" w:color="auto"/>
        <w:left w:val="none" w:sz="0" w:space="0" w:color="auto"/>
        <w:bottom w:val="none" w:sz="0" w:space="0" w:color="auto"/>
        <w:right w:val="none" w:sz="0" w:space="0" w:color="auto"/>
      </w:divBdr>
    </w:div>
    <w:div w:id="812023234">
      <w:bodyDiv w:val="1"/>
      <w:marLeft w:val="0"/>
      <w:marRight w:val="0"/>
      <w:marTop w:val="0"/>
      <w:marBottom w:val="0"/>
      <w:divBdr>
        <w:top w:val="none" w:sz="0" w:space="0" w:color="auto"/>
        <w:left w:val="none" w:sz="0" w:space="0" w:color="auto"/>
        <w:bottom w:val="none" w:sz="0" w:space="0" w:color="auto"/>
        <w:right w:val="none" w:sz="0" w:space="0" w:color="auto"/>
      </w:divBdr>
    </w:div>
    <w:div w:id="952322047">
      <w:bodyDiv w:val="1"/>
      <w:marLeft w:val="0"/>
      <w:marRight w:val="0"/>
      <w:marTop w:val="0"/>
      <w:marBottom w:val="0"/>
      <w:divBdr>
        <w:top w:val="none" w:sz="0" w:space="0" w:color="auto"/>
        <w:left w:val="none" w:sz="0" w:space="0" w:color="auto"/>
        <w:bottom w:val="none" w:sz="0" w:space="0" w:color="auto"/>
        <w:right w:val="none" w:sz="0" w:space="0" w:color="auto"/>
      </w:divBdr>
    </w:div>
    <w:div w:id="1251506343">
      <w:bodyDiv w:val="1"/>
      <w:marLeft w:val="0"/>
      <w:marRight w:val="0"/>
      <w:marTop w:val="0"/>
      <w:marBottom w:val="0"/>
      <w:divBdr>
        <w:top w:val="none" w:sz="0" w:space="0" w:color="auto"/>
        <w:left w:val="none" w:sz="0" w:space="0" w:color="auto"/>
        <w:bottom w:val="none" w:sz="0" w:space="0" w:color="auto"/>
        <w:right w:val="none" w:sz="0" w:space="0" w:color="auto"/>
      </w:divBdr>
    </w:div>
    <w:div w:id="1277060123">
      <w:bodyDiv w:val="1"/>
      <w:marLeft w:val="0"/>
      <w:marRight w:val="0"/>
      <w:marTop w:val="0"/>
      <w:marBottom w:val="0"/>
      <w:divBdr>
        <w:top w:val="none" w:sz="0" w:space="0" w:color="auto"/>
        <w:left w:val="none" w:sz="0" w:space="0" w:color="auto"/>
        <w:bottom w:val="none" w:sz="0" w:space="0" w:color="auto"/>
        <w:right w:val="none" w:sz="0" w:space="0" w:color="auto"/>
      </w:divBdr>
    </w:div>
    <w:div w:id="1337685115">
      <w:bodyDiv w:val="1"/>
      <w:marLeft w:val="0"/>
      <w:marRight w:val="0"/>
      <w:marTop w:val="0"/>
      <w:marBottom w:val="0"/>
      <w:divBdr>
        <w:top w:val="none" w:sz="0" w:space="0" w:color="auto"/>
        <w:left w:val="none" w:sz="0" w:space="0" w:color="auto"/>
        <w:bottom w:val="none" w:sz="0" w:space="0" w:color="auto"/>
        <w:right w:val="none" w:sz="0" w:space="0" w:color="auto"/>
      </w:divBdr>
    </w:div>
    <w:div w:id="1342859084">
      <w:bodyDiv w:val="1"/>
      <w:marLeft w:val="0"/>
      <w:marRight w:val="0"/>
      <w:marTop w:val="0"/>
      <w:marBottom w:val="0"/>
      <w:divBdr>
        <w:top w:val="none" w:sz="0" w:space="0" w:color="auto"/>
        <w:left w:val="none" w:sz="0" w:space="0" w:color="auto"/>
        <w:bottom w:val="none" w:sz="0" w:space="0" w:color="auto"/>
        <w:right w:val="none" w:sz="0" w:space="0" w:color="auto"/>
      </w:divBdr>
    </w:div>
    <w:div w:id="1411388463">
      <w:bodyDiv w:val="1"/>
      <w:marLeft w:val="0"/>
      <w:marRight w:val="0"/>
      <w:marTop w:val="0"/>
      <w:marBottom w:val="0"/>
      <w:divBdr>
        <w:top w:val="none" w:sz="0" w:space="0" w:color="auto"/>
        <w:left w:val="none" w:sz="0" w:space="0" w:color="auto"/>
        <w:bottom w:val="none" w:sz="0" w:space="0" w:color="auto"/>
        <w:right w:val="none" w:sz="0" w:space="0" w:color="auto"/>
      </w:divBdr>
    </w:div>
    <w:div w:id="1459295449">
      <w:bodyDiv w:val="1"/>
      <w:marLeft w:val="0"/>
      <w:marRight w:val="0"/>
      <w:marTop w:val="0"/>
      <w:marBottom w:val="0"/>
      <w:divBdr>
        <w:top w:val="none" w:sz="0" w:space="0" w:color="auto"/>
        <w:left w:val="none" w:sz="0" w:space="0" w:color="auto"/>
        <w:bottom w:val="none" w:sz="0" w:space="0" w:color="auto"/>
        <w:right w:val="none" w:sz="0" w:space="0" w:color="auto"/>
      </w:divBdr>
    </w:div>
    <w:div w:id="1525090213">
      <w:bodyDiv w:val="1"/>
      <w:marLeft w:val="0"/>
      <w:marRight w:val="0"/>
      <w:marTop w:val="0"/>
      <w:marBottom w:val="0"/>
      <w:divBdr>
        <w:top w:val="none" w:sz="0" w:space="0" w:color="auto"/>
        <w:left w:val="none" w:sz="0" w:space="0" w:color="auto"/>
        <w:bottom w:val="none" w:sz="0" w:space="0" w:color="auto"/>
        <w:right w:val="none" w:sz="0" w:space="0" w:color="auto"/>
      </w:divBdr>
    </w:div>
    <w:div w:id="1595212368">
      <w:bodyDiv w:val="1"/>
      <w:marLeft w:val="0"/>
      <w:marRight w:val="0"/>
      <w:marTop w:val="0"/>
      <w:marBottom w:val="0"/>
      <w:divBdr>
        <w:top w:val="none" w:sz="0" w:space="0" w:color="auto"/>
        <w:left w:val="none" w:sz="0" w:space="0" w:color="auto"/>
        <w:bottom w:val="none" w:sz="0" w:space="0" w:color="auto"/>
        <w:right w:val="none" w:sz="0" w:space="0" w:color="auto"/>
      </w:divBdr>
    </w:div>
    <w:div w:id="1605385838">
      <w:bodyDiv w:val="1"/>
      <w:marLeft w:val="0"/>
      <w:marRight w:val="0"/>
      <w:marTop w:val="0"/>
      <w:marBottom w:val="0"/>
      <w:divBdr>
        <w:top w:val="none" w:sz="0" w:space="0" w:color="auto"/>
        <w:left w:val="none" w:sz="0" w:space="0" w:color="auto"/>
        <w:bottom w:val="none" w:sz="0" w:space="0" w:color="auto"/>
        <w:right w:val="none" w:sz="0" w:space="0" w:color="auto"/>
      </w:divBdr>
    </w:div>
    <w:div w:id="1625774359">
      <w:bodyDiv w:val="1"/>
      <w:marLeft w:val="0"/>
      <w:marRight w:val="0"/>
      <w:marTop w:val="0"/>
      <w:marBottom w:val="0"/>
      <w:divBdr>
        <w:top w:val="none" w:sz="0" w:space="0" w:color="auto"/>
        <w:left w:val="none" w:sz="0" w:space="0" w:color="auto"/>
        <w:bottom w:val="none" w:sz="0" w:space="0" w:color="auto"/>
        <w:right w:val="none" w:sz="0" w:space="0" w:color="auto"/>
      </w:divBdr>
    </w:div>
    <w:div w:id="1645158029">
      <w:bodyDiv w:val="1"/>
      <w:marLeft w:val="0"/>
      <w:marRight w:val="0"/>
      <w:marTop w:val="0"/>
      <w:marBottom w:val="0"/>
      <w:divBdr>
        <w:top w:val="none" w:sz="0" w:space="0" w:color="auto"/>
        <w:left w:val="none" w:sz="0" w:space="0" w:color="auto"/>
        <w:bottom w:val="none" w:sz="0" w:space="0" w:color="auto"/>
        <w:right w:val="none" w:sz="0" w:space="0" w:color="auto"/>
      </w:divBdr>
    </w:div>
    <w:div w:id="1687094724">
      <w:bodyDiv w:val="1"/>
      <w:marLeft w:val="0"/>
      <w:marRight w:val="0"/>
      <w:marTop w:val="0"/>
      <w:marBottom w:val="0"/>
      <w:divBdr>
        <w:top w:val="none" w:sz="0" w:space="0" w:color="auto"/>
        <w:left w:val="none" w:sz="0" w:space="0" w:color="auto"/>
        <w:bottom w:val="none" w:sz="0" w:space="0" w:color="auto"/>
        <w:right w:val="none" w:sz="0" w:space="0" w:color="auto"/>
      </w:divBdr>
    </w:div>
    <w:div w:id="1771582470">
      <w:bodyDiv w:val="1"/>
      <w:marLeft w:val="0"/>
      <w:marRight w:val="0"/>
      <w:marTop w:val="0"/>
      <w:marBottom w:val="0"/>
      <w:divBdr>
        <w:top w:val="none" w:sz="0" w:space="0" w:color="auto"/>
        <w:left w:val="none" w:sz="0" w:space="0" w:color="auto"/>
        <w:bottom w:val="none" w:sz="0" w:space="0" w:color="auto"/>
        <w:right w:val="none" w:sz="0" w:space="0" w:color="auto"/>
      </w:divBdr>
    </w:div>
    <w:div w:id="1812749231">
      <w:bodyDiv w:val="1"/>
      <w:marLeft w:val="0"/>
      <w:marRight w:val="0"/>
      <w:marTop w:val="0"/>
      <w:marBottom w:val="0"/>
      <w:divBdr>
        <w:top w:val="none" w:sz="0" w:space="0" w:color="auto"/>
        <w:left w:val="none" w:sz="0" w:space="0" w:color="auto"/>
        <w:bottom w:val="none" w:sz="0" w:space="0" w:color="auto"/>
        <w:right w:val="none" w:sz="0" w:space="0" w:color="auto"/>
      </w:divBdr>
    </w:div>
    <w:div w:id="1814102188">
      <w:bodyDiv w:val="1"/>
      <w:marLeft w:val="0"/>
      <w:marRight w:val="0"/>
      <w:marTop w:val="0"/>
      <w:marBottom w:val="0"/>
      <w:divBdr>
        <w:top w:val="none" w:sz="0" w:space="0" w:color="auto"/>
        <w:left w:val="none" w:sz="0" w:space="0" w:color="auto"/>
        <w:bottom w:val="none" w:sz="0" w:space="0" w:color="auto"/>
        <w:right w:val="none" w:sz="0" w:space="0" w:color="auto"/>
      </w:divBdr>
    </w:div>
    <w:div w:id="1864048872">
      <w:bodyDiv w:val="1"/>
      <w:marLeft w:val="0"/>
      <w:marRight w:val="0"/>
      <w:marTop w:val="0"/>
      <w:marBottom w:val="0"/>
      <w:divBdr>
        <w:top w:val="none" w:sz="0" w:space="0" w:color="auto"/>
        <w:left w:val="none" w:sz="0" w:space="0" w:color="auto"/>
        <w:bottom w:val="none" w:sz="0" w:space="0" w:color="auto"/>
        <w:right w:val="none" w:sz="0" w:space="0" w:color="auto"/>
      </w:divBdr>
    </w:div>
    <w:div w:id="1951282506">
      <w:bodyDiv w:val="1"/>
      <w:marLeft w:val="0"/>
      <w:marRight w:val="0"/>
      <w:marTop w:val="0"/>
      <w:marBottom w:val="0"/>
      <w:divBdr>
        <w:top w:val="none" w:sz="0" w:space="0" w:color="auto"/>
        <w:left w:val="none" w:sz="0" w:space="0" w:color="auto"/>
        <w:bottom w:val="none" w:sz="0" w:space="0" w:color="auto"/>
        <w:right w:val="none" w:sz="0" w:space="0" w:color="auto"/>
      </w:divBdr>
    </w:div>
    <w:div w:id="2018919830">
      <w:bodyDiv w:val="1"/>
      <w:marLeft w:val="0"/>
      <w:marRight w:val="0"/>
      <w:marTop w:val="0"/>
      <w:marBottom w:val="0"/>
      <w:divBdr>
        <w:top w:val="none" w:sz="0" w:space="0" w:color="auto"/>
        <w:left w:val="none" w:sz="0" w:space="0" w:color="auto"/>
        <w:bottom w:val="none" w:sz="0" w:space="0" w:color="auto"/>
        <w:right w:val="none" w:sz="0" w:space="0" w:color="auto"/>
      </w:divBdr>
    </w:div>
    <w:div w:id="2110001720">
      <w:bodyDiv w:val="1"/>
      <w:marLeft w:val="0"/>
      <w:marRight w:val="0"/>
      <w:marTop w:val="0"/>
      <w:marBottom w:val="0"/>
      <w:divBdr>
        <w:top w:val="none" w:sz="0" w:space="0" w:color="auto"/>
        <w:left w:val="none" w:sz="0" w:space="0" w:color="auto"/>
        <w:bottom w:val="none" w:sz="0" w:space="0" w:color="auto"/>
        <w:right w:val="none" w:sz="0" w:space="0" w:color="auto"/>
      </w:divBdr>
    </w:div>
    <w:div w:id="21108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12</Pages>
  <Words>1704</Words>
  <Characters>9713</Characters>
  <Application>Microsoft Office Word</Application>
  <DocSecurity>0</DocSecurity>
  <Lines>80</Lines>
  <Paragraphs>22</Paragraphs>
  <ScaleCrop>false</ScaleCrop>
  <Company>Microsoft</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gaozx</dc:creator>
  <cp:lastModifiedBy>Dell-Z</cp:lastModifiedBy>
  <cp:revision>9</cp:revision>
  <dcterms:created xsi:type="dcterms:W3CDTF">2019-04-09T01:29:00Z</dcterms:created>
  <dcterms:modified xsi:type="dcterms:W3CDTF">2019-04-09T12:59:00Z</dcterms:modified>
</cp:coreProperties>
</file>